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eastAsia="黑体"/>
          <w:sz w:val="32"/>
          <w:szCs w:val="32"/>
        </w:rPr>
      </w:pPr>
      <w:r>
        <w:rPr>
          <w:rFonts w:hint="eastAsia" w:ascii="黑体" w:eastAsia="黑体"/>
          <w:sz w:val="32"/>
          <w:szCs w:val="32"/>
        </w:rPr>
        <w:t>附件6</w:t>
      </w:r>
    </w:p>
    <w:p>
      <w:pPr>
        <w:spacing w:line="540" w:lineRule="exact"/>
        <w:rPr>
          <w:rFonts w:ascii="仿宋_GB2312" w:eastAsia="仿宋_GB2312"/>
          <w:sz w:val="32"/>
          <w:szCs w:val="32"/>
        </w:rPr>
      </w:pPr>
    </w:p>
    <w:p>
      <w:pPr>
        <w:spacing w:line="540" w:lineRule="exact"/>
        <w:jc w:val="center"/>
        <w:rPr>
          <w:rFonts w:ascii="方正小标宋简体" w:eastAsia="方正小标宋简体"/>
          <w:b/>
          <w:bCs/>
          <w:sz w:val="44"/>
          <w:szCs w:val="44"/>
        </w:rPr>
      </w:pPr>
      <w:bookmarkStart w:id="0" w:name="_GoBack"/>
      <w:r>
        <w:rPr>
          <w:rFonts w:hint="eastAsia" w:ascii="方正小标宋简体" w:eastAsia="方正小标宋简体"/>
          <w:b/>
          <w:bCs/>
          <w:sz w:val="44"/>
          <w:szCs w:val="44"/>
        </w:rPr>
        <w:t>政策性加分相关规定</w:t>
      </w:r>
    </w:p>
    <w:bookmarkEnd w:id="0"/>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hint="eastAsia"/>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F6723"/>
    <w:rsid w:val="1F8F6723"/>
    <w:rsid w:val="29926B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2021-05-28T08:27:00Z</dcterms:created>
  <dc:creator>hp</dc:creator>
  <cp:lastModifiedBy>金玉心情</cp:lastModifiedBy>
  <dcterms:modified xsi:type="dcterms:W3CDTF">2021-06-01T11:48:58Z</dcterms:modified>
  <dc:title>附件6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7C27C5E2D56146F1A5CE78BA3FAF087E</vt:lpwstr>
  </property>
</Properties>
</file>