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附件1</w:t>
      </w:r>
    </w:p>
    <w:p>
      <w:pPr>
        <w:pStyle w:val="2"/>
        <w:ind w:left="840" w:hanging="420"/>
        <w:rPr>
          <w:rFonts w:hint="eastAsia"/>
        </w:rPr>
      </w:pPr>
    </w:p>
    <w:p>
      <w:pPr>
        <w:widowControl/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招聘单位基本情况</w:t>
      </w:r>
    </w:p>
    <w:bookmarkEnd w:id="0"/>
    <w:p>
      <w:pPr>
        <w:pStyle w:val="2"/>
        <w:ind w:left="840" w:hanging="420"/>
        <w:rPr>
          <w:rFonts w:hint="eastAsia"/>
        </w:rPr>
      </w:pPr>
    </w:p>
    <w:tbl>
      <w:tblPr>
        <w:tblStyle w:val="3"/>
        <w:tblW w:w="8999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31"/>
        <w:gridCol w:w="1445"/>
        <w:gridCol w:w="2533"/>
        <w:gridCol w:w="279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5" w:hRule="atLeast"/>
          <w:jc w:val="center"/>
        </w:trPr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经费形式</w:t>
            </w:r>
          </w:p>
        </w:tc>
        <w:tc>
          <w:tcPr>
            <w:tcW w:w="2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单位地址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主要职能简介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80" w:hRule="atLeast"/>
          <w:jc w:val="center"/>
        </w:trPr>
        <w:tc>
          <w:tcPr>
            <w:tcW w:w="2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旺苍县普通高中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全额拨款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旺苍县东河镇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从事普通高中、初中教育等工作。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80" w:hRule="atLeast"/>
          <w:jc w:val="center"/>
        </w:trPr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四川省旺苍职业中学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差额拨款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旺苍县东河镇环城东路一段16号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从事职业高中教育和社会培训等工作。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0" w:hRule="atLeast"/>
          <w:jc w:val="center"/>
        </w:trPr>
        <w:tc>
          <w:tcPr>
            <w:tcW w:w="2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旺苍县乡镇初中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全额拨款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旺苍县乡镇场镇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从事初中教育工作。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15" w:hRule="atLeast"/>
          <w:jc w:val="center"/>
        </w:trPr>
        <w:tc>
          <w:tcPr>
            <w:tcW w:w="2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旺苍县乡镇小学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全额拨款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旺苍县乡镇场镇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从事小学教育、学前教育工作或从事初中、小学、学前教育工作。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4" w:hRule="atLeast"/>
          <w:jc w:val="center"/>
        </w:trPr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旺苍县乡镇（小学附属）幼儿园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全额（差额）拨款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旺苍县乡镇场镇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从事学前教育工作或从事小学教育、学前教育工作。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4" w:hRule="atLeast"/>
          <w:jc w:val="center"/>
        </w:trPr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红军精神培训学院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全额拨款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旺苍县东河镇红星南路177号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从事干部理想信念教育、革命传统教育、党风党纪教育、爱国主义教育。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15C1F"/>
    <w:rsid w:val="32FB46C1"/>
    <w:rsid w:val="3C915C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2021-05-28T08:19:00Z</dcterms:created>
  <dc:creator>hp</dc:creator>
  <cp:lastModifiedBy>金玉心情</cp:lastModifiedBy>
  <dcterms:modified xsi:type="dcterms:W3CDTF">2021-06-01T11:45:23Z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EBE0599112DB450EA1B64A51566100F7</vt:lpwstr>
  </property>
</Properties>
</file>