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中国海洋大学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团支部</w:t>
      </w:r>
      <w:r>
        <w:rPr>
          <w:rFonts w:hint="eastAsia" w:ascii="华文中宋" w:hAnsi="华文中宋" w:eastAsia="华文中宋"/>
          <w:b/>
          <w:sz w:val="32"/>
          <w:szCs w:val="32"/>
        </w:rPr>
        <w:t>推荐入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</w:t>
      </w:r>
      <w:r>
        <w:rPr>
          <w:rFonts w:hint="eastAsia" w:ascii="华文中宋" w:hAnsi="华文中宋" w:eastAsia="华文中宋"/>
          <w:b/>
          <w:sz w:val="32"/>
          <w:szCs w:val="32"/>
        </w:rPr>
        <w:t>积极分子“推优”票（本科生）</w:t>
      </w:r>
    </w:p>
    <w:p>
      <w:pPr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团组织名称：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推荐时间： </w:t>
      </w:r>
      <w:r>
        <w:rPr>
          <w:rFonts w:ascii="仿宋_GB2312" w:hAnsi="华文中宋" w:eastAsia="仿宋_GB2312"/>
          <w:sz w:val="24"/>
          <w:szCs w:val="24"/>
        </w:rPr>
        <w:t xml:space="preserve">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年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月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tbl>
      <w:tblPr>
        <w:tblStyle w:val="12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25"/>
        <w:gridCol w:w="647"/>
        <w:gridCol w:w="1395"/>
        <w:gridCol w:w="1151"/>
        <w:gridCol w:w="698"/>
        <w:gridCol w:w="691"/>
        <w:gridCol w:w="698"/>
        <w:gridCol w:w="702"/>
        <w:gridCol w:w="2500"/>
        <w:gridCol w:w="2217"/>
        <w:gridCol w:w="1153"/>
        <w:gridCol w:w="87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_Hlk80204519"/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候荐人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11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上学年综合测评名次</w:t>
            </w:r>
            <w:r>
              <w:rPr>
                <w:rFonts w:ascii="仿宋" w:hAnsi="仿宋" w:eastAsia="仿宋"/>
                <w:szCs w:val="21"/>
              </w:rPr>
              <w:t>/人数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上学年素质测评结果</w:t>
            </w:r>
          </w:p>
        </w:tc>
        <w:tc>
          <w:tcPr>
            <w:tcW w:w="25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>申请入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推荐</w:t>
            </w:r>
          </w:p>
        </w:tc>
        <w:tc>
          <w:tcPr>
            <w:tcW w:w="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1" w:name="_Hlk131514954"/>
            <w:r>
              <w:rPr>
                <w:rFonts w:hint="eastAsia" w:ascii="仿宋" w:hAnsi="仿宋" w:eastAsia="仿宋"/>
                <w:szCs w:val="21"/>
              </w:rPr>
              <w:t>备注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综合</w:t>
            </w:r>
          </w:p>
        </w:tc>
        <w:tc>
          <w:tcPr>
            <w:tcW w:w="691" w:type="dxa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思想政治</w:t>
            </w:r>
          </w:p>
        </w:tc>
        <w:tc>
          <w:tcPr>
            <w:tcW w:w="698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科学文化</w:t>
            </w:r>
          </w:p>
        </w:tc>
        <w:tc>
          <w:tcPr>
            <w:tcW w:w="702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发展性</w:t>
            </w:r>
          </w:p>
        </w:tc>
        <w:tc>
          <w:tcPr>
            <w:tcW w:w="2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例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女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2022级</w:t>
            </w:r>
          </w:p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汉语言文学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12/79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优秀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优秀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优秀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良好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2022年9月至今担任生活委员</w:t>
            </w: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2023年10月获得xxx称号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2022年10月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1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候荐人基础信息由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本票为无记名投票，由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支部派专人介绍入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申请人的情况，由候荐人从思想政治、道德品行、作用发挥、执行纪律等方面进行自我评述，重点介绍入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动机和接受培养教育的体会认识。投票人在“是否推荐”栏填写意见，同意推荐画“○”，不同意推荐画“×”，不画视为弃权。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</w:t>
      </w:r>
      <w:r>
        <w:rPr>
          <w:rFonts w:ascii="仿宋" w:hAnsi="仿宋" w:eastAsia="仿宋"/>
        </w:rPr>
        <w:t>留</w:t>
      </w:r>
      <w:r>
        <w:rPr>
          <w:rFonts w:hint="eastAsia" w:ascii="仿宋" w:hAnsi="仿宋" w:eastAsia="仿宋"/>
        </w:rPr>
        <w:t>团</w:t>
      </w:r>
      <w:r>
        <w:rPr>
          <w:rFonts w:ascii="仿宋" w:hAnsi="仿宋" w:eastAsia="仿宋"/>
        </w:rPr>
        <w:t>支部存档备查。</w:t>
      </w:r>
    </w:p>
    <w:p>
      <w:pPr>
        <w:ind w:firstLine="630" w:firstLineChars="300"/>
        <w:rPr>
          <w:rFonts w:ascii="仿宋" w:hAnsi="仿宋" w:eastAsia="仿宋"/>
        </w:rPr>
      </w:pPr>
    </w:p>
    <w:p>
      <w:pPr>
        <w:spacing w:after="24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中国海洋大学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团支部</w:t>
      </w:r>
      <w:r>
        <w:rPr>
          <w:rFonts w:hint="eastAsia" w:ascii="华文中宋" w:hAnsi="华文中宋" w:eastAsia="华文中宋"/>
          <w:b/>
          <w:sz w:val="32"/>
          <w:szCs w:val="32"/>
        </w:rPr>
        <w:t>推荐入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</w:t>
      </w:r>
      <w:r>
        <w:rPr>
          <w:rFonts w:hint="eastAsia" w:ascii="华文中宋" w:hAnsi="华文中宋" w:eastAsia="华文中宋"/>
          <w:b/>
          <w:sz w:val="32"/>
          <w:szCs w:val="32"/>
        </w:rPr>
        <w:t>积极分子“推优”票（研究生）</w:t>
      </w:r>
    </w:p>
    <w:p>
      <w:pPr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团组织名称： </w:t>
      </w:r>
      <w:r>
        <w:rPr>
          <w:rFonts w:ascii="仿宋_GB2312" w:hAnsi="华文中宋" w:eastAsia="仿宋_GB2312"/>
          <w:sz w:val="24"/>
          <w:szCs w:val="24"/>
        </w:rPr>
        <w:t xml:space="preserve">                                                                                    </w:t>
      </w:r>
      <w:r>
        <w:rPr>
          <w:rFonts w:hint="eastAsia" w:ascii="仿宋_GB2312" w:hAnsi="华文中宋" w:eastAsia="仿宋_GB2312"/>
          <w:sz w:val="24"/>
          <w:szCs w:val="24"/>
        </w:rPr>
        <w:t xml:space="preserve">推荐时间： </w:t>
      </w:r>
      <w:r>
        <w:rPr>
          <w:rFonts w:ascii="仿宋_GB2312" w:hAnsi="华文中宋" w:eastAsia="仿宋_GB2312"/>
          <w:sz w:val="24"/>
          <w:szCs w:val="24"/>
        </w:rPr>
        <w:t xml:space="preserve">      </w:t>
      </w:r>
      <w:r>
        <w:rPr>
          <w:rFonts w:hint="eastAsia" w:ascii="仿宋_GB2312" w:hAnsi="华文中宋" w:eastAsia="仿宋_GB2312"/>
          <w:sz w:val="24"/>
          <w:szCs w:val="24"/>
        </w:rPr>
        <w:t xml:space="preserve">年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月 </w:t>
      </w:r>
      <w:r>
        <w:rPr>
          <w:rFonts w:ascii="仿宋_GB2312" w:hAnsi="华文中宋" w:eastAsia="仿宋_GB2312"/>
          <w:sz w:val="24"/>
          <w:szCs w:val="24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日</w:t>
      </w:r>
    </w:p>
    <w:tbl>
      <w:tblPr>
        <w:tblStyle w:val="6"/>
        <w:tblW w:w="15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37"/>
        <w:gridCol w:w="709"/>
        <w:gridCol w:w="1134"/>
        <w:gridCol w:w="1422"/>
        <w:gridCol w:w="1272"/>
        <w:gridCol w:w="1701"/>
        <w:gridCol w:w="2268"/>
        <w:gridCol w:w="3119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候荐人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142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硕士就读院校</w:t>
            </w:r>
          </w:p>
        </w:tc>
        <w:tc>
          <w:tcPr>
            <w:tcW w:w="127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szCs w:val="21"/>
              </w:rPr>
              <w:t>每学年学习名次</w:t>
            </w:r>
            <w:r>
              <w:rPr>
                <w:rFonts w:ascii="仿宋" w:hAnsi="仿宋" w:eastAsia="仿宋"/>
                <w:szCs w:val="21"/>
              </w:rPr>
              <w:t>/</w:t>
            </w:r>
            <w:r>
              <w:rPr>
                <w:rFonts w:hint="eastAsia" w:ascii="仿宋" w:hAnsi="仿宋" w:eastAsia="仿宋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何时担任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何职务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何时受过何种奖励、荣誉称号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申请入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推荐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候荐人基础信息由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支部采集审核。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本票为无记名投票，由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支部派专人介绍入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申请人的情况，由候荐人从思想政治、道德品行、作用发挥、执行纪律等方面进行自我评述，重点介绍入</w:t>
      </w:r>
      <w:r>
        <w:rPr>
          <w:rFonts w:hint="eastAsia" w:ascii="仿宋" w:hAnsi="仿宋" w:eastAsia="仿宋"/>
          <w:lang w:val="en-US" w:eastAsia="zh-CN"/>
        </w:rPr>
        <w:t>团动</w:t>
      </w:r>
      <w:r>
        <w:rPr>
          <w:rFonts w:hint="eastAsia" w:ascii="仿宋" w:hAnsi="仿宋" w:eastAsia="仿宋"/>
        </w:rPr>
        <w:t>机和接受培养教育的体会认识。投票人在“是否推荐”栏填写意见，同意推荐画“○”，不同意推荐画“×”，不画视为弃权。</w:t>
      </w:r>
    </w:p>
    <w:p>
      <w:pPr>
        <w:ind w:firstLine="630" w:firstLineChars="3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本票</w:t>
      </w:r>
      <w:r>
        <w:rPr>
          <w:rFonts w:ascii="仿宋" w:hAnsi="仿宋" w:eastAsia="仿宋"/>
        </w:rPr>
        <w:t>留</w:t>
      </w:r>
      <w:r>
        <w:rPr>
          <w:rFonts w:hint="eastAsia" w:ascii="仿宋" w:hAnsi="仿宋" w:eastAsia="仿宋"/>
        </w:rPr>
        <w:t>团</w:t>
      </w:r>
      <w:r>
        <w:rPr>
          <w:rFonts w:ascii="仿宋" w:hAnsi="仿宋" w:eastAsia="仿宋"/>
        </w:rPr>
        <w:t>支部存档备查。</w:t>
      </w:r>
    </w:p>
    <w:p>
      <w:pPr>
        <w:ind w:firstLine="630" w:firstLineChars="300"/>
        <w:rPr>
          <w:rFonts w:ascii="仿宋" w:hAnsi="仿宋" w:eastAsia="仿宋"/>
        </w:rPr>
      </w:pPr>
    </w:p>
    <w:p>
      <w:pPr>
        <w:ind w:firstLine="630" w:firstLineChars="300"/>
        <w:rPr>
          <w:rFonts w:ascii="仿宋" w:hAnsi="仿宋" w:eastAsia="仿宋"/>
        </w:rPr>
      </w:pPr>
    </w:p>
    <w:p>
      <w:pPr>
        <w:ind w:firstLine="630" w:firstLineChars="300"/>
        <w:rPr>
          <w:rFonts w:ascii="仿宋" w:hAnsi="仿宋" w:eastAsia="仿宋"/>
        </w:rPr>
      </w:pPr>
    </w:p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中国海洋大学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团支部</w:t>
      </w:r>
      <w:r>
        <w:rPr>
          <w:rFonts w:hint="eastAsia" w:ascii="华文中宋" w:hAnsi="华文中宋" w:eastAsia="华文中宋"/>
          <w:b/>
          <w:sz w:val="32"/>
          <w:szCs w:val="32"/>
        </w:rPr>
        <w:t>推荐入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团</w:t>
      </w:r>
      <w:r>
        <w:rPr>
          <w:rFonts w:hint="eastAsia" w:ascii="华文中宋" w:hAnsi="华文中宋" w:eastAsia="华文中宋"/>
          <w:b/>
          <w:sz w:val="32"/>
          <w:szCs w:val="32"/>
        </w:rPr>
        <w:t>积极分子情况汇总表</w:t>
      </w:r>
    </w:p>
    <w:p>
      <w:pPr>
        <w:ind w:firstLine="280" w:firstLineChars="100"/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团支部</w:t>
      </w:r>
      <w:r>
        <w:rPr>
          <w:rFonts w:hint="eastAsia" w:ascii="仿宋_GB2312" w:hAnsi="华文中宋" w:eastAsia="仿宋_GB2312"/>
          <w:sz w:val="28"/>
          <w:szCs w:val="28"/>
        </w:rPr>
        <w:t>名称：</w:t>
      </w:r>
    </w:p>
    <w:tbl>
      <w:tblPr>
        <w:tblStyle w:val="5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777"/>
        <w:gridCol w:w="1518"/>
        <w:gridCol w:w="1614"/>
        <w:gridCol w:w="577"/>
        <w:gridCol w:w="1111"/>
        <w:gridCol w:w="1081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推荐时间</w:t>
            </w:r>
          </w:p>
        </w:tc>
        <w:tc>
          <w:tcPr>
            <w:tcW w:w="313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-794" w:leftChars="-378" w:firstLine="789" w:firstLineChars="28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推荐地点</w:t>
            </w:r>
          </w:p>
        </w:tc>
        <w:tc>
          <w:tcPr>
            <w:tcW w:w="32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应到会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实到会</w:t>
            </w:r>
          </w:p>
          <w:p>
            <w:pPr>
              <w:spacing w:line="360" w:lineRule="exact"/>
              <w:ind w:left="-794" w:leftChars="-378" w:firstLine="789" w:firstLineChars="282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荐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结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果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投票情况</w:t>
            </w:r>
          </w:p>
        </w:tc>
        <w:tc>
          <w:tcPr>
            <w:tcW w:w="6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发出推荐票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张，收回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张，其中有效票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张，无效票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张；因故不能到会，会前正式提出推优人选书面意见的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候荐人姓名</w:t>
            </w:r>
          </w:p>
        </w:tc>
        <w:tc>
          <w:tcPr>
            <w:tcW w:w="6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得票情况</w:t>
            </w:r>
            <w:r>
              <w:rPr>
                <w:rFonts w:hint="eastAsia" w:ascii="仿宋" w:hAnsi="仿宋" w:eastAsia="仿宋" w:cs="Times New Roman"/>
                <w:szCs w:val="21"/>
              </w:rPr>
              <w:t>（含会前书面表达意见票数）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同意票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不同意票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2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计票人签字（2人）：</w:t>
            </w:r>
          </w:p>
          <w:p>
            <w:pPr>
              <w:spacing w:line="560" w:lineRule="exact"/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监票人签字（2人）：</w:t>
            </w:r>
          </w:p>
          <w:p>
            <w:pPr>
              <w:spacing w:line="560" w:lineRule="exact"/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团支部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负责人签字：</w:t>
            </w:r>
          </w:p>
        </w:tc>
      </w:tr>
    </w:tbl>
    <w:p>
      <w:pPr>
        <w:ind w:firstLine="210" w:firstLineChars="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说明：1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本表只登记赞成人数超过应到会人数半数以上的入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申请人的得票情况。</w:t>
      </w:r>
    </w:p>
    <w:p>
      <w:pPr>
        <w:ind w:firstLine="84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本表一式多份，一份存入入</w:t>
      </w:r>
      <w:r>
        <w:rPr>
          <w:rFonts w:hint="eastAsia" w:ascii="仿宋" w:hAnsi="仿宋" w:eastAsia="仿宋"/>
          <w:lang w:val="en-US" w:eastAsia="zh-CN"/>
        </w:rPr>
        <w:t>团</w:t>
      </w:r>
      <w:r>
        <w:rPr>
          <w:rFonts w:hint="eastAsia" w:ascii="仿宋" w:hAnsi="仿宋" w:eastAsia="仿宋"/>
        </w:rPr>
        <w:t>积极分子档案，一份由</w:t>
      </w:r>
      <w:r>
        <w:rPr>
          <w:rFonts w:hint="eastAsia" w:ascii="仿宋" w:hAnsi="仿宋" w:eastAsia="仿宋"/>
          <w:lang w:val="en-US" w:eastAsia="zh-CN"/>
        </w:rPr>
        <w:t>团支部</w:t>
      </w:r>
      <w:r>
        <w:rPr>
          <w:rFonts w:hint="eastAsia" w:ascii="仿宋" w:hAnsi="仿宋" w:eastAsia="仿宋"/>
        </w:rPr>
        <w:t>存档</w:t>
      </w:r>
      <w:r>
        <w:rPr>
          <w:rFonts w:hint="eastAsia" w:ascii="仿宋" w:hAnsi="仿宋" w:eastAsia="仿宋"/>
          <w:lang w:eastAsia="zh-CN"/>
        </w:rPr>
        <w:t>，</w:t>
      </w:r>
      <w:r>
        <w:rPr>
          <w:rFonts w:hint="eastAsia" w:ascii="仿宋" w:hAnsi="仿宋" w:eastAsia="仿宋"/>
          <w:lang w:val="en-US" w:eastAsia="zh-CN"/>
        </w:rPr>
        <w:t>一份由上级团组织留存</w:t>
      </w:r>
      <w:bookmarkStart w:id="2" w:name="_GoBack"/>
      <w:bookmarkEnd w:id="2"/>
      <w:r>
        <w:rPr>
          <w:rFonts w:hint="eastAsia" w:ascii="仿宋" w:hAnsi="仿宋" w:eastAsia="仿宋"/>
        </w:rPr>
        <w:t>。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NWE3OThiYjdlYTFhMGY2OWUxMWRmMmY3YzhlNzAifQ=="/>
  </w:docVars>
  <w:rsids>
    <w:rsidRoot w:val="00667FA8"/>
    <w:rsid w:val="00076DF5"/>
    <w:rsid w:val="000A6AF6"/>
    <w:rsid w:val="000C4E70"/>
    <w:rsid w:val="00110414"/>
    <w:rsid w:val="001472AB"/>
    <w:rsid w:val="00153813"/>
    <w:rsid w:val="001635C1"/>
    <w:rsid w:val="001B08E3"/>
    <w:rsid w:val="001C52AB"/>
    <w:rsid w:val="001E7151"/>
    <w:rsid w:val="00233DDC"/>
    <w:rsid w:val="0027219B"/>
    <w:rsid w:val="00294EE5"/>
    <w:rsid w:val="002F50AE"/>
    <w:rsid w:val="00320DFC"/>
    <w:rsid w:val="00325918"/>
    <w:rsid w:val="0033519D"/>
    <w:rsid w:val="00335E9A"/>
    <w:rsid w:val="00336B28"/>
    <w:rsid w:val="00340869"/>
    <w:rsid w:val="003807EC"/>
    <w:rsid w:val="003D0E44"/>
    <w:rsid w:val="003E7C5E"/>
    <w:rsid w:val="004D77BF"/>
    <w:rsid w:val="004E2AF9"/>
    <w:rsid w:val="004E4291"/>
    <w:rsid w:val="004F6F15"/>
    <w:rsid w:val="005002D2"/>
    <w:rsid w:val="00527F20"/>
    <w:rsid w:val="00541397"/>
    <w:rsid w:val="00552550"/>
    <w:rsid w:val="00560A5D"/>
    <w:rsid w:val="00566C84"/>
    <w:rsid w:val="005C44BF"/>
    <w:rsid w:val="005D1A88"/>
    <w:rsid w:val="006373E0"/>
    <w:rsid w:val="00667FA8"/>
    <w:rsid w:val="006722C4"/>
    <w:rsid w:val="006A59E0"/>
    <w:rsid w:val="006B5C80"/>
    <w:rsid w:val="007258D0"/>
    <w:rsid w:val="00783889"/>
    <w:rsid w:val="007B0205"/>
    <w:rsid w:val="007B6AEA"/>
    <w:rsid w:val="007F383B"/>
    <w:rsid w:val="00817EC7"/>
    <w:rsid w:val="00853303"/>
    <w:rsid w:val="008953BE"/>
    <w:rsid w:val="008B1012"/>
    <w:rsid w:val="008B799F"/>
    <w:rsid w:val="00902750"/>
    <w:rsid w:val="009059EF"/>
    <w:rsid w:val="009412E0"/>
    <w:rsid w:val="00977F64"/>
    <w:rsid w:val="009901D4"/>
    <w:rsid w:val="009A060B"/>
    <w:rsid w:val="009B0D88"/>
    <w:rsid w:val="009D18F0"/>
    <w:rsid w:val="009F427F"/>
    <w:rsid w:val="009F56F3"/>
    <w:rsid w:val="00A753B5"/>
    <w:rsid w:val="00AB2DD6"/>
    <w:rsid w:val="00AE4B8C"/>
    <w:rsid w:val="00B10B39"/>
    <w:rsid w:val="00B355BD"/>
    <w:rsid w:val="00B81F8A"/>
    <w:rsid w:val="00BA30FA"/>
    <w:rsid w:val="00BE2592"/>
    <w:rsid w:val="00C71804"/>
    <w:rsid w:val="00C72D54"/>
    <w:rsid w:val="00CF2CEF"/>
    <w:rsid w:val="00D13635"/>
    <w:rsid w:val="00D15F1A"/>
    <w:rsid w:val="00D46CEA"/>
    <w:rsid w:val="00D92852"/>
    <w:rsid w:val="00DD2DF3"/>
    <w:rsid w:val="00E10239"/>
    <w:rsid w:val="00E17507"/>
    <w:rsid w:val="00E5249A"/>
    <w:rsid w:val="00E56A17"/>
    <w:rsid w:val="00E767C0"/>
    <w:rsid w:val="00EA6B2C"/>
    <w:rsid w:val="00EE79C9"/>
    <w:rsid w:val="00F02E89"/>
    <w:rsid w:val="00F860C5"/>
    <w:rsid w:val="00F87D1A"/>
    <w:rsid w:val="00FD7483"/>
    <w:rsid w:val="0AC44B3A"/>
    <w:rsid w:val="13902672"/>
    <w:rsid w:val="144F52AB"/>
    <w:rsid w:val="20103DBF"/>
    <w:rsid w:val="22950C99"/>
    <w:rsid w:val="4D8B487A"/>
    <w:rsid w:val="515C1D7F"/>
    <w:rsid w:val="5177116F"/>
    <w:rsid w:val="57311078"/>
    <w:rsid w:val="6CE0301F"/>
    <w:rsid w:val="6F6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table" w:customStyle="1" w:styleId="11">
    <w:name w:val="网格型1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2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316</Words>
  <Characters>1807</Characters>
  <Lines>15</Lines>
  <Paragraphs>4</Paragraphs>
  <TotalTime>25</TotalTime>
  <ScaleCrop>false</ScaleCrop>
  <LinksUpToDate>false</LinksUpToDate>
  <CharactersWithSpaces>2119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2019-09-07T11:19:00Z</dcterms:created>
  <dc:creator>王鹏</dc:creator>
  <cp:lastModifiedBy>素年</cp:lastModifiedBy>
  <dcterms:modified xsi:type="dcterms:W3CDTF">2023-10-18T09:54:10Z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056FE12F9A094BB5A16BA853FC092331_13</vt:lpwstr>
  </property>
</Properties>
</file>