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71B9" w14:textId="3B4E781C" w:rsidR="00206F0F" w:rsidRDefault="00D56750" w:rsidP="00206F0F">
      <w:pPr>
        <w:widowControl/>
        <w:spacing w:before="100" w:beforeAutospacing="1" w:line="475" w:lineRule="atLeast"/>
        <w:jc w:val="center"/>
        <w:rPr>
          <w:rFonts w:ascii="仿宋" w:eastAsia="仿宋" w:hAnsi="仿宋" w:cs="宋体"/>
          <w:b/>
          <w:color w:val="000000"/>
          <w:kern w:val="0"/>
          <w:sz w:val="32"/>
          <w:szCs w:val="27"/>
        </w:rPr>
      </w:pPr>
      <w:bookmarkStart w:id="0" w:name="_Hlk102564181"/>
      <w:r>
        <w:rPr>
          <w:rFonts w:ascii="仿宋" w:eastAsia="仿宋" w:hAnsi="仿宋" w:cs="宋体" w:hint="eastAsia"/>
          <w:b/>
          <w:color w:val="000000"/>
          <w:kern w:val="0"/>
          <w:sz w:val="32"/>
          <w:szCs w:val="27"/>
        </w:rPr>
        <w:t>中国海洋大学朋辈榜样评选</w:t>
      </w:r>
      <w:bookmarkEnd w:id="0"/>
      <w:r w:rsidR="00206F0F">
        <w:rPr>
          <w:rFonts w:ascii="仿宋" w:eastAsia="仿宋" w:hAnsi="仿宋" w:cs="宋体" w:hint="eastAsia"/>
          <w:b/>
          <w:color w:val="000000"/>
          <w:kern w:val="0"/>
          <w:sz w:val="32"/>
          <w:szCs w:val="27"/>
        </w:rPr>
        <w:t>方案</w:t>
      </w:r>
    </w:p>
    <w:p w14:paraId="5CF912C5" w14:textId="77777777" w:rsidR="007F4A49" w:rsidRDefault="007F4A49">
      <w:pPr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5A52031B" w14:textId="77777777" w:rsidR="007F4A49" w:rsidRDefault="00D56750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一、申报对象</w:t>
      </w:r>
    </w:p>
    <w:p w14:paraId="174E0019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在任的四级朋辈队伍成员</w:t>
      </w:r>
    </w:p>
    <w:p w14:paraId="26667808" w14:textId="77777777" w:rsidR="007F4A49" w:rsidRDefault="00D56750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二、申报标准</w:t>
      </w:r>
    </w:p>
    <w:p w14:paraId="4417802E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政治立场坚定、品行端正，拥护共产党，热爱祖国</w:t>
      </w:r>
      <w:r>
        <w:rPr>
          <w:rFonts w:ascii="仿宋" w:eastAsia="仿宋" w:hAnsi="仿宋" w:cs="宋体"/>
          <w:sz w:val="28"/>
          <w:szCs w:val="28"/>
        </w:rPr>
        <w:t>，积极参加校、院、班组织的各项集体活动，努力履行大学生应尽的各项义务，积极参加公益劳动和活动，模范遵守《高等学校学生行为准则》，遵守法律、法规和校纪校规，无任何违纪记录。</w:t>
      </w:r>
    </w:p>
    <w:p w14:paraId="549D442B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四级朋辈助人者任职至少一年，通过全国高校心理委员平台M</w:t>
      </w:r>
      <w:r>
        <w:rPr>
          <w:rFonts w:ascii="仿宋" w:eastAsia="仿宋" w:hAnsi="仿宋" w:cs="宋体"/>
          <w:sz w:val="28"/>
          <w:szCs w:val="28"/>
        </w:rPr>
        <w:t>OOC</w:t>
      </w:r>
      <w:r>
        <w:rPr>
          <w:rFonts w:ascii="仿宋" w:eastAsia="仿宋" w:hAnsi="仿宋" w:cs="宋体" w:hint="eastAsia"/>
          <w:sz w:val="28"/>
          <w:szCs w:val="28"/>
        </w:rPr>
        <w:t>的学习认证，并取得相应证书。</w:t>
      </w:r>
    </w:p>
    <w:p w14:paraId="304D0F32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积极参加心理普及讲座及专业培训，不断提升自身心理素质，保证每年参加心理健康相关培训或团体督导（含心理学课程）累计不少于</w:t>
      </w:r>
      <w:r>
        <w:rPr>
          <w:rFonts w:ascii="仿宋" w:eastAsia="仿宋" w:hAnsi="仿宋" w:cs="宋体"/>
          <w:sz w:val="28"/>
          <w:szCs w:val="28"/>
        </w:rPr>
        <w:t>10学时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174CC862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4.</w:t>
      </w:r>
      <w:r>
        <w:rPr>
          <w:rFonts w:ascii="仿宋" w:eastAsia="仿宋" w:hAnsi="仿宋" w:cs="宋体" w:hint="eastAsia"/>
          <w:sz w:val="28"/>
          <w:szCs w:val="28"/>
        </w:rPr>
        <w:t>了解学校为学生提供的各类心理服务的工作内容、工作形式、工作相关规定等，配合学校安排，完成各项工作。并按时参加学院组织的朋辈互助工作例会，每学期请假不超过两次。</w:t>
      </w:r>
    </w:p>
    <w:p w14:paraId="77B01B8F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在日常工作中面向广大同学定期、持续、有效的宣传普及心理健康知识和心理健康教育意识，如心理健康小贴士等。</w:t>
      </w:r>
    </w:p>
    <w:p w14:paraId="3A1E337D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.组织或参与组织校、院或班级心理健康教育活动，</w:t>
      </w:r>
      <w:r>
        <w:rPr>
          <w:rFonts w:ascii="仿宋" w:eastAsia="仿宋" w:hAnsi="仿宋" w:cs="宋体" w:hint="eastAsia"/>
          <w:sz w:val="28"/>
          <w:szCs w:val="28"/>
        </w:rPr>
        <w:t>每个学期至少一次，</w:t>
      </w:r>
      <w:r>
        <w:rPr>
          <w:rFonts w:ascii="仿宋" w:eastAsia="仿宋" w:hAnsi="仿宋" w:cs="宋体"/>
          <w:sz w:val="28"/>
          <w:szCs w:val="28"/>
        </w:rPr>
        <w:t>并有相关活动记录</w:t>
      </w:r>
      <w:r>
        <w:rPr>
          <w:rFonts w:ascii="仿宋" w:eastAsia="仿宋" w:hAnsi="仿宋" w:cs="宋体" w:hint="eastAsia"/>
          <w:sz w:val="28"/>
          <w:szCs w:val="28"/>
        </w:rPr>
        <w:t>，如：心理沙龙、心理班会、团体心理活动等</w:t>
      </w:r>
      <w:r>
        <w:rPr>
          <w:rFonts w:ascii="仿宋" w:eastAsia="仿宋" w:hAnsi="仿宋" w:cs="宋体"/>
          <w:sz w:val="28"/>
          <w:szCs w:val="28"/>
        </w:rPr>
        <w:t>。</w:t>
      </w:r>
      <w:r>
        <w:rPr>
          <w:rFonts w:ascii="仿宋" w:eastAsia="仿宋" w:hAnsi="仿宋" w:cs="宋体" w:hint="eastAsia"/>
          <w:sz w:val="28"/>
          <w:szCs w:val="28"/>
        </w:rPr>
        <w:t>在</w:t>
      </w:r>
      <w:r>
        <w:rPr>
          <w:rFonts w:ascii="仿宋" w:eastAsia="仿宋" w:hAnsi="仿宋" w:cs="宋体"/>
          <w:sz w:val="28"/>
          <w:szCs w:val="28"/>
        </w:rPr>
        <w:t>5·25学生心理健康节期间协助学院和学校积极宣传并主动</w:t>
      </w:r>
      <w:r>
        <w:rPr>
          <w:rFonts w:ascii="仿宋" w:eastAsia="仿宋" w:hAnsi="仿宋" w:cs="宋体"/>
          <w:sz w:val="28"/>
          <w:szCs w:val="28"/>
        </w:rPr>
        <w:lastRenderedPageBreak/>
        <w:t>参与心理健康活动。</w:t>
      </w:r>
    </w:p>
    <w:p w14:paraId="33AA03AC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/>
          <w:sz w:val="28"/>
          <w:szCs w:val="28"/>
        </w:rPr>
        <w:t>.掌握</w:t>
      </w:r>
      <w:r>
        <w:rPr>
          <w:rFonts w:ascii="仿宋" w:eastAsia="仿宋" w:hAnsi="仿宋" w:cs="宋体" w:hint="eastAsia"/>
          <w:sz w:val="28"/>
          <w:szCs w:val="28"/>
        </w:rPr>
        <w:t>心理危机识别与干预知识，</w:t>
      </w:r>
      <w:r>
        <w:rPr>
          <w:rFonts w:ascii="仿宋" w:eastAsia="仿宋" w:hAnsi="仿宋" w:cs="宋体"/>
          <w:sz w:val="28"/>
          <w:szCs w:val="28"/>
        </w:rPr>
        <w:t>积极关注周围同学的变化（特别是严重影响到其心理健康状况的变化）</w:t>
      </w:r>
      <w:r>
        <w:rPr>
          <w:rFonts w:ascii="仿宋" w:eastAsia="仿宋" w:hAnsi="仿宋" w:cs="宋体" w:hint="eastAsia"/>
          <w:sz w:val="28"/>
          <w:szCs w:val="28"/>
        </w:rPr>
        <w:t>，并提供相应帮助</w:t>
      </w:r>
      <w:r>
        <w:rPr>
          <w:rFonts w:ascii="仿宋" w:eastAsia="仿宋" w:hAnsi="仿宋" w:cs="宋体"/>
          <w:sz w:val="28"/>
          <w:szCs w:val="28"/>
        </w:rPr>
        <w:t>。</w:t>
      </w:r>
    </w:p>
    <w:p w14:paraId="1C5BBF58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工作作风正派、严谨，有为广大同学服务的热忱，严格要求自己、以身作则，在同学中具有较高的威信。</w:t>
      </w:r>
    </w:p>
    <w:p w14:paraId="697F2DEA" w14:textId="7375E0CD" w:rsidR="007F4A49" w:rsidRDefault="00553995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三</w:t>
      </w:r>
      <w:r w:rsidR="00D56750">
        <w:rPr>
          <w:rFonts w:ascii="仿宋" w:eastAsia="仿宋" w:hAnsi="仿宋" w:cs="Times New Roman" w:hint="eastAsia"/>
          <w:b/>
          <w:bCs/>
          <w:sz w:val="28"/>
          <w:szCs w:val="28"/>
        </w:rPr>
        <w:t>、申报材料</w:t>
      </w:r>
    </w:p>
    <w:p w14:paraId="4F1162F1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1）</w:t>
      </w:r>
      <w:bookmarkStart w:id="1" w:name="_Hlk102565407"/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</w:t>
      </w:r>
      <w:r>
        <w:rPr>
          <w:rFonts w:ascii="仿宋" w:eastAsia="仿宋" w:hAnsi="仿宋" w:cs="宋体" w:hint="eastAsia"/>
          <w:sz w:val="28"/>
          <w:szCs w:val="28"/>
        </w:rPr>
        <w:t>3年中国海洋大学“朋辈榜样”</w:t>
      </w:r>
      <w:r>
        <w:rPr>
          <w:rFonts w:ascii="仿宋" w:eastAsia="仿宋" w:hAnsi="仿宋" w:cs="宋体"/>
          <w:sz w:val="28"/>
          <w:szCs w:val="28"/>
        </w:rPr>
        <w:t>申报表</w:t>
      </w:r>
      <w:bookmarkEnd w:id="1"/>
      <w:r>
        <w:rPr>
          <w:rFonts w:ascii="仿宋" w:eastAsia="仿宋" w:hAnsi="仿宋" w:cs="宋体"/>
          <w:sz w:val="28"/>
          <w:szCs w:val="28"/>
        </w:rPr>
        <w:t>（见附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（电子版及签字盖章扫描件）。</w:t>
      </w:r>
    </w:p>
    <w:p w14:paraId="690D97D5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2）</w:t>
      </w:r>
      <w:r>
        <w:rPr>
          <w:rFonts w:ascii="仿宋" w:eastAsia="仿宋" w:hAnsi="仿宋" w:cs="宋体" w:hint="eastAsia"/>
          <w:sz w:val="28"/>
          <w:szCs w:val="28"/>
        </w:rPr>
        <w:t>与评选相关的</w:t>
      </w:r>
      <w:r>
        <w:rPr>
          <w:rFonts w:ascii="仿宋" w:eastAsia="仿宋" w:hAnsi="仿宋" w:cs="宋体"/>
          <w:sz w:val="28"/>
          <w:szCs w:val="28"/>
        </w:rPr>
        <w:t>获奖及培训证明材料（加盖学院公章</w:t>
      </w:r>
      <w:r>
        <w:rPr>
          <w:rFonts w:ascii="仿宋" w:eastAsia="仿宋" w:hAnsi="仿宋" w:cs="宋体" w:hint="eastAsia"/>
          <w:sz w:val="28"/>
          <w:szCs w:val="28"/>
        </w:rPr>
        <w:t>的扫描件</w:t>
      </w:r>
      <w:r>
        <w:rPr>
          <w:rFonts w:ascii="仿宋" w:eastAsia="仿宋" w:hAnsi="仿宋" w:cs="宋体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4986AFE1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（3）2023年中国海洋大学“朋辈榜样”工作事迹介绍（</w:t>
      </w:r>
      <w:r>
        <w:rPr>
          <w:rFonts w:ascii="仿宋" w:eastAsia="仿宋" w:hAnsi="仿宋" w:cs="宋体"/>
          <w:sz w:val="28"/>
          <w:szCs w:val="28"/>
        </w:rPr>
        <w:t>见附</w:t>
      </w:r>
      <w:r>
        <w:rPr>
          <w:rFonts w:ascii="仿宋" w:eastAsia="仿宋" w:hAnsi="仿宋" w:cs="宋体" w:hint="eastAsia"/>
          <w:sz w:val="28"/>
          <w:szCs w:val="28"/>
        </w:rPr>
        <w:t>2），要求：写明任职以来的工作事迹、朋辈心理工作中的优秀经验做法、成效与感想，600-1000字）。</w:t>
      </w:r>
    </w:p>
    <w:p w14:paraId="4F161AFC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</w:t>
      </w:r>
      <w:r>
        <w:rPr>
          <w:rFonts w:ascii="仿宋" w:eastAsia="仿宋" w:hAnsi="仿宋" w:cs="宋体"/>
          <w:sz w:val="28"/>
          <w:szCs w:val="28"/>
        </w:rPr>
        <w:t>）个人</w:t>
      </w:r>
      <w:r>
        <w:rPr>
          <w:rFonts w:ascii="仿宋" w:eastAsia="仿宋" w:hAnsi="仿宋" w:cs="宋体"/>
          <w:b/>
          <w:bCs/>
          <w:sz w:val="28"/>
          <w:szCs w:val="28"/>
        </w:rPr>
        <w:t>清晰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端正</w:t>
      </w:r>
      <w:r>
        <w:rPr>
          <w:rFonts w:ascii="仿宋" w:eastAsia="仿宋" w:hAnsi="仿宋" w:cs="宋体"/>
          <w:sz w:val="28"/>
          <w:szCs w:val="28"/>
        </w:rPr>
        <w:t>照片</w:t>
      </w:r>
      <w:r>
        <w:rPr>
          <w:rFonts w:ascii="仿宋" w:eastAsia="仿宋" w:hAnsi="仿宋" w:cs="宋体" w:hint="eastAsia"/>
          <w:sz w:val="28"/>
          <w:szCs w:val="28"/>
        </w:rPr>
        <w:t>两</w:t>
      </w:r>
      <w:r>
        <w:rPr>
          <w:rFonts w:ascii="仿宋" w:eastAsia="仿宋" w:hAnsi="仿宋" w:cs="宋体"/>
          <w:sz w:val="28"/>
          <w:szCs w:val="28"/>
        </w:rPr>
        <w:t>张</w:t>
      </w:r>
      <w:r>
        <w:rPr>
          <w:rFonts w:ascii="仿宋" w:eastAsia="仿宋" w:hAnsi="仿宋" w:cs="宋体" w:hint="eastAsia"/>
          <w:sz w:val="28"/>
          <w:szCs w:val="28"/>
        </w:rPr>
        <w:t>（1张2寸证件照；1张半身生活照）。</w:t>
      </w:r>
    </w:p>
    <w:p w14:paraId="1E1623FE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（5</w:t>
      </w:r>
      <w:r>
        <w:rPr>
          <w:rFonts w:ascii="仿宋" w:eastAsia="仿宋" w:hAnsi="仿宋" w:cs="宋体"/>
          <w:sz w:val="28"/>
          <w:szCs w:val="28"/>
        </w:rPr>
        <w:t>）其它相关补充材料</w:t>
      </w:r>
    </w:p>
    <w:p w14:paraId="526F9712" w14:textId="77777777" w:rsidR="007F4A49" w:rsidRDefault="00D56750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五、表彰奖励</w:t>
      </w:r>
    </w:p>
    <w:p w14:paraId="1E03788A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校级“朋辈榜样”评选结果将在5·</w:t>
      </w:r>
      <w:r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学生心理健康节获奖通知中公布，并进行宣传展示。</w:t>
      </w:r>
    </w:p>
    <w:p w14:paraId="0634084C" w14:textId="77777777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评选出的校级“朋辈榜样”将有机会参评“全国百佳心理委员”。</w:t>
      </w:r>
    </w:p>
    <w:p w14:paraId="152F0E00" w14:textId="77777777" w:rsidR="007F4A49" w:rsidRDefault="00D56750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六、校级“朋辈榜样”材料提交信息</w:t>
      </w:r>
    </w:p>
    <w:p w14:paraId="4938C6EE" w14:textId="25B166CA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材料提交截止时间：2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年5月</w:t>
      </w:r>
      <w:r w:rsidR="00553995">
        <w:rPr>
          <w:rFonts w:ascii="仿宋" w:eastAsia="仿宋" w:hAnsi="仿宋" w:cs="宋体"/>
          <w:sz w:val="28"/>
          <w:szCs w:val="28"/>
        </w:rPr>
        <w:t>1</w:t>
      </w:r>
      <w:r w:rsidR="00ED6C3D"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日1</w:t>
      </w:r>
      <w:r>
        <w:rPr>
          <w:rFonts w:ascii="仿宋" w:eastAsia="仿宋" w:hAnsi="仿宋" w:cs="宋体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:</w:t>
      </w:r>
      <w:r>
        <w:rPr>
          <w:rFonts w:ascii="仿宋" w:eastAsia="仿宋" w:hAnsi="仿宋" w:cs="宋体"/>
          <w:sz w:val="28"/>
          <w:szCs w:val="28"/>
        </w:rPr>
        <w:t>00</w:t>
      </w:r>
    </w:p>
    <w:p w14:paraId="22346364" w14:textId="7C9E9152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提交邮箱：</w:t>
      </w:r>
      <w:r w:rsidR="00553995">
        <w:rPr>
          <w:rFonts w:ascii="仿宋" w:eastAsia="仿宋" w:hAnsi="仿宋" w:cs="宋体" w:hint="eastAsia"/>
          <w:sz w:val="28"/>
          <w:szCs w:val="28"/>
        </w:rPr>
        <w:t>wenxintuanwei</w:t>
      </w:r>
      <w:r>
        <w:rPr>
          <w:rFonts w:ascii="仿宋" w:eastAsia="仿宋" w:hAnsi="仿宋" w:cs="宋体" w:hint="eastAsia"/>
          <w:sz w:val="28"/>
          <w:szCs w:val="28"/>
        </w:rPr>
        <w:t>@ouc.edu.cn</w:t>
      </w:r>
    </w:p>
    <w:p w14:paraId="4ED5BF61" w14:textId="7262118B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联系老师：</w:t>
      </w:r>
      <w:r w:rsidR="00553995">
        <w:rPr>
          <w:rFonts w:ascii="仿宋" w:eastAsia="仿宋" w:hAnsi="仿宋" w:cs="宋体" w:hint="eastAsia"/>
          <w:sz w:val="28"/>
          <w:szCs w:val="28"/>
        </w:rPr>
        <w:t>杜楠玥</w:t>
      </w:r>
    </w:p>
    <w:p w14:paraId="791BD416" w14:textId="5DB0835C" w:rsidR="007F4A49" w:rsidRDefault="00D5675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联系电话：0</w:t>
      </w:r>
      <w:r>
        <w:rPr>
          <w:rFonts w:ascii="仿宋" w:eastAsia="仿宋" w:hAnsi="仿宋" w:cs="宋体"/>
          <w:sz w:val="28"/>
          <w:szCs w:val="28"/>
        </w:rPr>
        <w:t>532-6678</w:t>
      </w:r>
      <w:r w:rsidR="00553995">
        <w:rPr>
          <w:rFonts w:ascii="仿宋" w:eastAsia="仿宋" w:hAnsi="仿宋" w:cs="宋体"/>
          <w:sz w:val="28"/>
          <w:szCs w:val="28"/>
        </w:rPr>
        <w:t>7573 18678676167</w:t>
      </w:r>
    </w:p>
    <w:p w14:paraId="3BA446C1" w14:textId="77777777" w:rsidR="007F4A49" w:rsidRDefault="00D56750">
      <w:pPr>
        <w:spacing w:before="190" w:after="120" w:line="360" w:lineRule="auto"/>
        <w:ind w:right="505"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>
        <w:rPr>
          <w:rFonts w:ascii="仿宋" w:eastAsia="仿宋" w:hAnsi="仿宋" w:cs="仿宋" w:hint="eastAsia"/>
          <w:spacing w:val="-12"/>
          <w:sz w:val="28"/>
          <w:szCs w:val="28"/>
        </w:rPr>
        <w:t>附： 1.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仿宋" w:eastAsia="仿宋" w:hAnsi="仿宋" w:cs="仿宋" w:hint="eastAsia"/>
          <w:spacing w:val="-12"/>
          <w:sz w:val="28"/>
          <w:szCs w:val="28"/>
        </w:rPr>
        <w:t>2023年中国海洋大学“朋辈榜样”申报表</w:t>
      </w:r>
    </w:p>
    <w:p w14:paraId="283B3035" w14:textId="77777777" w:rsidR="007F4A49" w:rsidRDefault="00D56750">
      <w:pPr>
        <w:spacing w:before="190" w:after="120" w:line="360" w:lineRule="auto"/>
        <w:ind w:right="505" w:firstLineChars="400" w:firstLine="1024"/>
        <w:rPr>
          <w:rFonts w:ascii="仿宋" w:eastAsia="仿宋" w:hAnsi="仿宋" w:cs="仿宋"/>
          <w:spacing w:val="-12"/>
          <w:sz w:val="28"/>
          <w:szCs w:val="28"/>
        </w:rPr>
      </w:pPr>
      <w:r>
        <w:rPr>
          <w:rFonts w:ascii="仿宋" w:eastAsia="仿宋" w:hAnsi="仿宋" w:cs="仿宋" w:hint="eastAsia"/>
          <w:spacing w:val="-12"/>
          <w:sz w:val="28"/>
          <w:szCs w:val="28"/>
        </w:rPr>
        <w:t xml:space="preserve"> 2.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仿宋" w:eastAsia="仿宋" w:hAnsi="仿宋" w:cs="仿宋" w:hint="eastAsia"/>
          <w:spacing w:val="-12"/>
          <w:sz w:val="28"/>
          <w:szCs w:val="28"/>
        </w:rPr>
        <w:t>2023年中国海洋大学“朋辈榜样”工作事迹介绍</w:t>
      </w:r>
    </w:p>
    <w:p w14:paraId="01B52FC8" w14:textId="77777777" w:rsidR="007F4A49" w:rsidRDefault="007F4A49">
      <w:pPr>
        <w:spacing w:before="190" w:after="120" w:line="360" w:lineRule="auto"/>
        <w:ind w:right="505"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</w:p>
    <w:p w14:paraId="1EF6CCEC" w14:textId="77777777" w:rsidR="007F4A49" w:rsidRDefault="007F4A4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7D20353A" w14:textId="77777777" w:rsidR="007F4A49" w:rsidRDefault="007F4A4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CE3C331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051BDB47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625D12FC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642EB8D3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0832632D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15ED2B5" w14:textId="0C3E00C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1B07FC6" w14:textId="2B22B296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6D29EE4B" w14:textId="7CA7B039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8207A03" w14:textId="20F58FF2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079FFC00" w14:textId="1F93519C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71AE9DB1" w14:textId="52E48F34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25569A21" w14:textId="77777777" w:rsidR="00553995" w:rsidRDefault="0055399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798C365B" w14:textId="77777777" w:rsidR="00793307" w:rsidRDefault="00793307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7A6EB74" w14:textId="77777777" w:rsidR="007F4A49" w:rsidRDefault="00D56750">
      <w:pPr>
        <w:spacing w:before="15" w:after="120" w:line="538" w:lineRule="exact"/>
        <w:ind w:left="682"/>
        <w:rPr>
          <w:rFonts w:ascii="微软雅黑" w:eastAsia="微软雅黑" w:hAnsi="Times New Roman" w:cs="Times New Roman"/>
          <w:szCs w:val="20"/>
        </w:rPr>
      </w:pPr>
      <w:r>
        <w:rPr>
          <w:rFonts w:ascii="微软雅黑" w:eastAsia="微软雅黑" w:hAnsi="Times New Roman" w:cs="Times New Roman" w:hint="eastAsia"/>
          <w:szCs w:val="20"/>
        </w:rPr>
        <w:lastRenderedPageBreak/>
        <w:t>附1</w:t>
      </w:r>
    </w:p>
    <w:p w14:paraId="39A3A4DF" w14:textId="77777777" w:rsidR="007F4A49" w:rsidRDefault="00D56750">
      <w:pPr>
        <w:spacing w:line="360" w:lineRule="auto"/>
        <w:ind w:left="200"/>
        <w:jc w:val="center"/>
        <w:rPr>
          <w:rFonts w:ascii="宋体" w:eastAsia="等线" w:hAnsi="宋体" w:cs="Times New Roman"/>
          <w:b/>
          <w:color w:val="000000"/>
          <w:sz w:val="32"/>
          <w:szCs w:val="32"/>
        </w:rPr>
      </w:pPr>
      <w:r>
        <w:rPr>
          <w:rFonts w:ascii="宋体" w:eastAsia="等线" w:hAnsi="宋体" w:cs="Times New Roman"/>
          <w:b/>
          <w:color w:val="000000"/>
          <w:sz w:val="32"/>
          <w:szCs w:val="32"/>
        </w:rPr>
        <w:t>202</w:t>
      </w:r>
      <w:r>
        <w:rPr>
          <w:rFonts w:ascii="宋体" w:eastAsia="等线" w:hAnsi="宋体" w:cs="Times New Roman" w:hint="eastAsia"/>
          <w:b/>
          <w:color w:val="000000"/>
          <w:sz w:val="32"/>
          <w:szCs w:val="32"/>
        </w:rPr>
        <w:t>3</w:t>
      </w:r>
      <w:r>
        <w:rPr>
          <w:rFonts w:ascii="宋体" w:eastAsia="等线" w:hAnsi="宋体" w:cs="Times New Roman" w:hint="eastAsia"/>
          <w:b/>
          <w:color w:val="000000"/>
          <w:sz w:val="32"/>
          <w:szCs w:val="32"/>
        </w:rPr>
        <w:t>年中国海洋大学“朋辈榜样”申报表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993"/>
        <w:gridCol w:w="1275"/>
        <w:gridCol w:w="284"/>
        <w:gridCol w:w="872"/>
        <w:gridCol w:w="1530"/>
      </w:tblGrid>
      <w:tr w:rsidR="007F4A49" w14:paraId="640AECBC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55F8CFC9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45482484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ADB544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520FDF53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5F7431A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1530" w:type="dxa"/>
            <w:vAlign w:val="center"/>
          </w:tcPr>
          <w:p w14:paraId="39D60F04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4BAA4DF2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1228D1CD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43054F5C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C24481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60CAD8A9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0E6B664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530" w:type="dxa"/>
            <w:vAlign w:val="center"/>
          </w:tcPr>
          <w:p w14:paraId="0DF002DB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58DEEEB8" w14:textId="77777777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14:paraId="5F7D1434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四级朋辈队伍身份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5C7D002E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27CD720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任职时长</w:t>
            </w:r>
          </w:p>
        </w:tc>
        <w:tc>
          <w:tcPr>
            <w:tcW w:w="2686" w:type="dxa"/>
            <w:gridSpan w:val="3"/>
            <w:tcBorders>
              <w:left w:val="nil"/>
            </w:tcBorders>
            <w:vAlign w:val="center"/>
          </w:tcPr>
          <w:p w14:paraId="4A55CE7A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42D54AA4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7B78DEDC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3686" w:type="dxa"/>
            <w:gridSpan w:val="3"/>
            <w:vAlign w:val="center"/>
          </w:tcPr>
          <w:p w14:paraId="670A8BD7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A3A2EE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学号</w:t>
            </w:r>
          </w:p>
        </w:tc>
        <w:tc>
          <w:tcPr>
            <w:tcW w:w="2686" w:type="dxa"/>
            <w:gridSpan w:val="3"/>
            <w:vAlign w:val="center"/>
          </w:tcPr>
          <w:p w14:paraId="12AE468D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7B959696" w14:textId="77777777">
        <w:trPr>
          <w:trHeight w:val="1229"/>
          <w:jc w:val="center"/>
        </w:trPr>
        <w:tc>
          <w:tcPr>
            <w:tcW w:w="1271" w:type="dxa"/>
            <w:vAlign w:val="center"/>
          </w:tcPr>
          <w:p w14:paraId="0B9D50FF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三个词语形容自己</w:t>
            </w:r>
          </w:p>
        </w:tc>
        <w:tc>
          <w:tcPr>
            <w:tcW w:w="7647" w:type="dxa"/>
            <w:gridSpan w:val="7"/>
            <w:vAlign w:val="center"/>
          </w:tcPr>
          <w:p w14:paraId="2D38EAD4" w14:textId="77777777" w:rsidR="007F4A49" w:rsidRDefault="007F4A49">
            <w:pPr>
              <w:spacing w:line="360" w:lineRule="auto"/>
              <w:ind w:firstLineChars="200" w:firstLine="480"/>
              <w:jc w:val="center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0E6EAFD8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34BEF4F3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参加心理培训及获奖情况</w:t>
            </w:r>
          </w:p>
        </w:tc>
        <w:tc>
          <w:tcPr>
            <w:tcW w:w="7647" w:type="dxa"/>
            <w:gridSpan w:val="7"/>
          </w:tcPr>
          <w:p w14:paraId="1CC7DCE1" w14:textId="77777777" w:rsidR="007F4A49" w:rsidRDefault="007F4A49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</w:p>
          <w:p w14:paraId="3A716BF8" w14:textId="77777777" w:rsidR="007F4A49" w:rsidRDefault="007F4A49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</w:p>
          <w:p w14:paraId="5D6F35C5" w14:textId="77777777" w:rsidR="007F4A49" w:rsidRDefault="007F4A49" w:rsidP="00553995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6F209418" w14:textId="77777777" w:rsidTr="00553995">
        <w:trPr>
          <w:trHeight w:val="2904"/>
          <w:jc w:val="center"/>
        </w:trPr>
        <w:tc>
          <w:tcPr>
            <w:tcW w:w="1271" w:type="dxa"/>
            <w:vAlign w:val="center"/>
          </w:tcPr>
          <w:p w14:paraId="475CACD0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朋辈心理互助工作的初心与感悟（200字以内）</w:t>
            </w:r>
          </w:p>
        </w:tc>
        <w:tc>
          <w:tcPr>
            <w:tcW w:w="7647" w:type="dxa"/>
            <w:gridSpan w:val="7"/>
          </w:tcPr>
          <w:p w14:paraId="37AFD239" w14:textId="77777777" w:rsidR="007F4A49" w:rsidRPr="00553995" w:rsidRDefault="007F4A49" w:rsidP="00553995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219894A3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4FDE502F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自荐/他荐理由</w:t>
            </w:r>
          </w:p>
        </w:tc>
        <w:tc>
          <w:tcPr>
            <w:tcW w:w="7647" w:type="dxa"/>
            <w:gridSpan w:val="7"/>
          </w:tcPr>
          <w:p w14:paraId="1C3E6AEC" w14:textId="77777777" w:rsidR="007F4A49" w:rsidRDefault="007F4A49" w:rsidP="00553995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</w:p>
        </w:tc>
      </w:tr>
      <w:tr w:rsidR="007F4A49" w14:paraId="552281F9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758B04D5" w14:textId="77777777" w:rsidR="007F4A49" w:rsidRDefault="00D56750">
            <w:pPr>
              <w:spacing w:line="360" w:lineRule="auto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学院意见</w:t>
            </w:r>
          </w:p>
        </w:tc>
        <w:tc>
          <w:tcPr>
            <w:tcW w:w="7647" w:type="dxa"/>
            <w:gridSpan w:val="7"/>
          </w:tcPr>
          <w:p w14:paraId="7145547D" w14:textId="77777777" w:rsidR="007F4A49" w:rsidRDefault="007F4A49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</w:p>
          <w:p w14:paraId="0BC73C05" w14:textId="6C4BDB63" w:rsidR="007F4A49" w:rsidRDefault="00553995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（学院申报阶段无需签字，仅提交电子版即可）</w:t>
            </w:r>
          </w:p>
          <w:p w14:paraId="755641FD" w14:textId="77777777" w:rsidR="007F4A49" w:rsidRDefault="00D56750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 xml:space="preserve">      负责人签字：                       学院（盖章）  </w:t>
            </w:r>
          </w:p>
          <w:p w14:paraId="092E6D44" w14:textId="77777777" w:rsidR="007F4A49" w:rsidRDefault="00D56750">
            <w:pPr>
              <w:spacing w:line="360" w:lineRule="auto"/>
              <w:ind w:firstLineChars="200" w:firstLine="480"/>
              <w:rPr>
                <w:rFonts w:ascii="等线" w:eastAsia="等线" w:hAnsi="等线" w:cs="Times New Roman"/>
                <w:color w:val="000000"/>
                <w:sz w:val="24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 xml:space="preserve">                                          年    月    日</w:t>
            </w:r>
          </w:p>
        </w:tc>
      </w:tr>
    </w:tbl>
    <w:p w14:paraId="5F0C661A" w14:textId="77777777" w:rsidR="007F4A49" w:rsidRDefault="00D56750" w:rsidP="00553995">
      <w:pPr>
        <w:spacing w:before="15" w:after="120" w:line="538" w:lineRule="exact"/>
        <w:ind w:firstLineChars="200" w:firstLine="420"/>
        <w:rPr>
          <w:rFonts w:ascii="微软雅黑" w:eastAsia="微软雅黑" w:hAnsi="Times New Roman" w:cs="Times New Roman"/>
          <w:szCs w:val="20"/>
        </w:rPr>
      </w:pPr>
      <w:r>
        <w:rPr>
          <w:rFonts w:ascii="微软雅黑" w:eastAsia="微软雅黑" w:hAnsi="Times New Roman" w:cs="Times New Roman" w:hint="eastAsia"/>
          <w:szCs w:val="20"/>
        </w:rPr>
        <w:lastRenderedPageBreak/>
        <w:t>附2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4A49" w14:paraId="5287ED8A" w14:textId="77777777">
        <w:tc>
          <w:tcPr>
            <w:tcW w:w="8465" w:type="dxa"/>
            <w:vAlign w:val="center"/>
          </w:tcPr>
          <w:p w14:paraId="79B5E7BB" w14:textId="77777777" w:rsidR="007F4A49" w:rsidRDefault="00D56750">
            <w:pPr>
              <w:spacing w:after="280" w:line="509" w:lineRule="exact"/>
              <w:jc w:val="center"/>
              <w:rPr>
                <w:rFonts w:ascii="仿宋" w:eastAsia="等线" w:hAnsi="仿宋" w:cs="宋体"/>
                <w:sz w:val="28"/>
                <w:szCs w:val="28"/>
              </w:rPr>
            </w:pPr>
            <w:r>
              <w:rPr>
                <w:rFonts w:ascii="宋体" w:eastAsia="等线" w:hAnsi="宋体" w:cs="Times New Roman"/>
                <w:b/>
                <w:color w:val="000000"/>
                <w:sz w:val="32"/>
                <w:szCs w:val="32"/>
              </w:rPr>
              <w:t>202</w:t>
            </w:r>
            <w:r>
              <w:rPr>
                <w:rFonts w:ascii="宋体" w:eastAsia="等线" w:hAnsi="宋体" w:cs="Times New Roman" w:hint="eastAsia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等线" w:hAnsi="宋体" w:cs="Times New Roman" w:hint="eastAsia"/>
                <w:b/>
                <w:color w:val="000000"/>
                <w:sz w:val="32"/>
                <w:szCs w:val="32"/>
              </w:rPr>
              <w:t>年中国海洋大学“朋辈榜样”工作事迹介绍</w:t>
            </w:r>
          </w:p>
        </w:tc>
      </w:tr>
      <w:tr w:rsidR="007F4A49" w14:paraId="42ED5EBE" w14:textId="77777777">
        <w:tc>
          <w:tcPr>
            <w:tcW w:w="8465" w:type="dxa"/>
          </w:tcPr>
          <w:p w14:paraId="43B0A3AB" w14:textId="77777777" w:rsidR="007F4A49" w:rsidRDefault="00D56750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4"/>
              </w:rPr>
              <w:t>（要求：写明任职以来的工作事迹、朋辈心理工作中的优秀经验做法、成效与感想，600-1000字）</w:t>
            </w:r>
          </w:p>
          <w:p w14:paraId="6A83BD79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5B08A971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76592FC3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568A3244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0EB7403C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2727F5FF" w14:textId="77777777" w:rsidR="007F4A49" w:rsidRDefault="007F4A49">
            <w:pPr>
              <w:spacing w:after="280" w:line="509" w:lineRule="exact"/>
              <w:rPr>
                <w:rFonts w:ascii="仿宋" w:eastAsia="等线" w:hAnsi="仿宋" w:cs="宋体"/>
                <w:sz w:val="28"/>
                <w:szCs w:val="28"/>
              </w:rPr>
            </w:pPr>
          </w:p>
          <w:p w14:paraId="4314F3F4" w14:textId="77777777" w:rsidR="007F4A49" w:rsidRDefault="00D56750">
            <w:pPr>
              <w:wordWrap w:val="0"/>
              <w:spacing w:after="280" w:line="509" w:lineRule="exact"/>
              <w:jc w:val="right"/>
              <w:rPr>
                <w:rFonts w:ascii="仿宋" w:eastAsia="等线" w:hAnsi="仿宋" w:cs="宋体"/>
                <w:sz w:val="28"/>
                <w:szCs w:val="28"/>
              </w:rPr>
            </w:pPr>
            <w:r>
              <w:rPr>
                <w:rFonts w:ascii="仿宋" w:eastAsia="等线" w:hAnsi="仿宋" w:cs="宋体" w:hint="eastAsia"/>
                <w:sz w:val="28"/>
                <w:szCs w:val="28"/>
              </w:rPr>
              <w:t>签名：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 xml:space="preserve">      </w:t>
            </w:r>
          </w:p>
          <w:p w14:paraId="15DFB9F3" w14:textId="77777777" w:rsidR="007F4A49" w:rsidRDefault="00D56750">
            <w:pPr>
              <w:wordWrap w:val="0"/>
              <w:spacing w:after="280" w:line="509" w:lineRule="exact"/>
              <w:jc w:val="right"/>
              <w:rPr>
                <w:rFonts w:ascii="仿宋" w:eastAsia="等线" w:hAnsi="仿宋" w:cs="宋体"/>
                <w:sz w:val="28"/>
                <w:szCs w:val="28"/>
              </w:rPr>
            </w:pPr>
            <w:r>
              <w:rPr>
                <w:rFonts w:ascii="仿宋" w:eastAsia="等线" w:hAnsi="仿宋" w:cs="宋体" w:hint="eastAsia"/>
                <w:sz w:val="28"/>
                <w:szCs w:val="28"/>
              </w:rPr>
              <w:t>年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>日</w:t>
            </w:r>
            <w:r>
              <w:rPr>
                <w:rFonts w:ascii="仿宋" w:eastAsia="等线" w:hAnsi="仿宋" w:cs="宋体" w:hint="eastAsia"/>
                <w:sz w:val="28"/>
                <w:szCs w:val="28"/>
              </w:rPr>
              <w:t xml:space="preserve">   </w:t>
            </w:r>
          </w:p>
        </w:tc>
      </w:tr>
    </w:tbl>
    <w:p w14:paraId="074431EB" w14:textId="77777777" w:rsidR="007F4A49" w:rsidRDefault="007F4A49" w:rsidP="00793307">
      <w:pPr>
        <w:spacing w:after="280" w:line="509" w:lineRule="exact"/>
        <w:ind w:firstLine="540"/>
        <w:rPr>
          <w:rFonts w:ascii="仿宋" w:eastAsia="仿宋" w:hAnsi="仿宋" w:cs="宋体"/>
          <w:sz w:val="28"/>
          <w:szCs w:val="28"/>
        </w:rPr>
      </w:pPr>
    </w:p>
    <w:sectPr w:rsidR="007F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4110" w14:textId="77777777" w:rsidR="00261E29" w:rsidRDefault="00261E29" w:rsidP="00793307">
      <w:r>
        <w:separator/>
      </w:r>
    </w:p>
  </w:endnote>
  <w:endnote w:type="continuationSeparator" w:id="0">
    <w:p w14:paraId="4DF3CEAF" w14:textId="77777777" w:rsidR="00261E29" w:rsidRDefault="00261E29" w:rsidP="007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FEF3" w14:textId="77777777" w:rsidR="00261E29" w:rsidRDefault="00261E29" w:rsidP="00793307">
      <w:r>
        <w:separator/>
      </w:r>
    </w:p>
  </w:footnote>
  <w:footnote w:type="continuationSeparator" w:id="0">
    <w:p w14:paraId="656EDC53" w14:textId="77777777" w:rsidR="00261E29" w:rsidRDefault="00261E29" w:rsidP="0079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0433DF"/>
    <w:rsid w:val="000433DF"/>
    <w:rsid w:val="00206F0F"/>
    <w:rsid w:val="00261E29"/>
    <w:rsid w:val="00511BA0"/>
    <w:rsid w:val="00553995"/>
    <w:rsid w:val="0063623B"/>
    <w:rsid w:val="00690CCB"/>
    <w:rsid w:val="00793307"/>
    <w:rsid w:val="007F4A49"/>
    <w:rsid w:val="008C1C10"/>
    <w:rsid w:val="00C15FDC"/>
    <w:rsid w:val="00C31DC4"/>
    <w:rsid w:val="00CB38ED"/>
    <w:rsid w:val="00D56750"/>
    <w:rsid w:val="00DA1241"/>
    <w:rsid w:val="00ED6C3D"/>
    <w:rsid w:val="00F03AD8"/>
    <w:rsid w:val="00FA54EA"/>
    <w:rsid w:val="17B80EF2"/>
    <w:rsid w:val="5E473A75"/>
    <w:rsid w:val="735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9EBBB"/>
  <w15:docId w15:val="{20EF00FD-7C0E-4DB3-A9C4-AC32E71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mu Du</cp:lastModifiedBy>
  <cp:revision>9</cp:revision>
  <dcterms:created xsi:type="dcterms:W3CDTF">2022-05-06T08:54:00Z</dcterms:created>
  <dcterms:modified xsi:type="dcterms:W3CDTF">2023-05-12T02:10:00Z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1DD5507F8C314CA69AD06494BAAE746A_12</vt:lpwstr>
  </property>
</Properties>
</file>