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47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3:</w:t>
      </w:r>
    </w:p>
    <w:p>
      <w:pPr>
        <w:widowControl w:val="0"/>
        <w:wordWrap/>
        <w:adjustRightInd/>
        <w:snapToGrid/>
        <w:spacing w:line="4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</w:rPr>
        <w:t>麻城市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</w:rPr>
        <w:t>2020年公开招聘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</w:rPr>
        <w:t>政策性</w:t>
      </w:r>
    </w:p>
    <w:p>
      <w:pPr>
        <w:widowControl w:val="0"/>
        <w:wordWrap/>
        <w:adjustRightInd/>
        <w:snapToGrid/>
        <w:spacing w:after="157" w:afterLines="50" w:line="4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</w:rPr>
        <w:t>加分审核表</w:t>
      </w:r>
    </w:p>
    <w:tbl>
      <w:tblPr>
        <w:tblStyle w:val="4"/>
        <w:tblW w:w="1013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950"/>
        <w:gridCol w:w="1265"/>
        <w:gridCol w:w="1279"/>
        <w:gridCol w:w="1265"/>
        <w:gridCol w:w="1235"/>
        <w:gridCol w:w="1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9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 名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   别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   贯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9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9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321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所学专业</w:t>
            </w:r>
          </w:p>
        </w:tc>
        <w:tc>
          <w:tcPr>
            <w:tcW w:w="250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9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服务项目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服务单位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服务地区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9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退役证号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服役年限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年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退役时间</w:t>
            </w:r>
          </w:p>
        </w:tc>
        <w:tc>
          <w:tcPr>
            <w:tcW w:w="308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年    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450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是否已招录（聘）为公务员或事业单位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工作人员(正式在编）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08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93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服务情况</w:t>
            </w:r>
          </w:p>
        </w:tc>
        <w:tc>
          <w:tcPr>
            <w:tcW w:w="3215" w:type="dxa"/>
            <w:gridSpan w:val="2"/>
            <w:tcBorders>
              <w:lef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服务时间</w:t>
            </w:r>
          </w:p>
        </w:tc>
        <w:tc>
          <w:tcPr>
            <w:tcW w:w="254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考核结果</w:t>
            </w:r>
          </w:p>
        </w:tc>
        <w:tc>
          <w:tcPr>
            <w:tcW w:w="308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9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5" w:type="dxa"/>
            <w:gridSpan w:val="2"/>
            <w:tcBorders>
              <w:lef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 月—    年  月</w:t>
            </w:r>
          </w:p>
        </w:tc>
        <w:tc>
          <w:tcPr>
            <w:tcW w:w="254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9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5" w:type="dxa"/>
            <w:gridSpan w:val="2"/>
            <w:tcBorders>
              <w:lef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 月—    年  月</w:t>
            </w:r>
          </w:p>
        </w:tc>
        <w:tc>
          <w:tcPr>
            <w:tcW w:w="254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9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5" w:type="dxa"/>
            <w:gridSpan w:val="2"/>
            <w:tcBorders>
              <w:left w:val="single" w:color="000000" w:sz="8" w:space="0"/>
              <w:bottom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 月—    年  月</w:t>
            </w:r>
          </w:p>
        </w:tc>
        <w:tc>
          <w:tcPr>
            <w:tcW w:w="2544" w:type="dxa"/>
            <w:gridSpan w:val="2"/>
            <w:tcBorders>
              <w:bottom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3" w:type="dxa"/>
            <w:gridSpan w:val="2"/>
            <w:tcBorders>
              <w:bottom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93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服务单位  审核意见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8" w:space="0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9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9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（盖章）                                                         年   月    日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9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93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县（市）级“三项目”主管部门、退役军人事务局审核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8" w:space="0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9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9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（盖章）                                                         年   月    日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1293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93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>填表说明</w:t>
            </w:r>
          </w:p>
        </w:tc>
        <w:tc>
          <w:tcPr>
            <w:tcW w:w="8842" w:type="dxa"/>
            <w:gridSpan w:val="6"/>
            <w:tcBorders>
              <w:top w:val="single" w:color="000000" w:sz="8" w:space="0"/>
              <w:left w:val="single" w:color="000000" w:sz="8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wordWrap/>
              <w:adjustRightInd/>
              <w:snapToGrid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“三项目”人员指“三支一扶”计划、大学生村官、大学生志愿服务西部计划项目人员；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考核结果选项为：优秀、合格、不合格；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3、此表1式2份，麻城市人社局事业单位人事管理股、（县）市级主管部门各1份。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18A3A0"/>
    <w:multiLevelType w:val="singleLevel"/>
    <w:tmpl w:val="E318A3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F3143"/>
    <w:rsid w:val="47F85087"/>
    <w:rsid w:val="53C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2020-10-16T09:27:00Z</dcterms:created>
  <dc:creator>李红</dc:creator>
  <cp:lastModifiedBy>哈哈哈</cp:lastModifiedBy>
  <dcterms:modified xsi:type="dcterms:W3CDTF">2020-10-20T13:15:37Z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