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FE236" w14:textId="77777777" w:rsidR="000B713E" w:rsidRDefault="000B713E" w:rsidP="00FB150D">
      <w:pPr>
        <w:pStyle w:val="2"/>
      </w:pPr>
      <w:r>
        <w:rPr>
          <w:rFonts w:hint="eastAsia"/>
        </w:rPr>
        <w:t>文本整理、阐释与理论建构</w:t>
      </w:r>
    </w:p>
    <w:p w14:paraId="0EA6028B" w14:textId="1D033A7A" w:rsidR="000B713E" w:rsidRDefault="000B713E" w:rsidP="0061707C">
      <w:pPr>
        <w:pStyle w:val="3"/>
        <w:jc w:val="center"/>
      </w:pPr>
      <w:r>
        <w:rPr>
          <w:rFonts w:hint="eastAsia"/>
        </w:rPr>
        <w:t>——</w:t>
      </w:r>
      <w:r w:rsidR="00FB150D">
        <w:rPr>
          <w:rFonts w:hint="eastAsia"/>
        </w:rPr>
        <w:t>中国古代</w:t>
      </w:r>
      <w:r w:rsidR="00953C59">
        <w:rPr>
          <w:rFonts w:hint="eastAsia"/>
        </w:rPr>
        <w:t>杂传与</w:t>
      </w:r>
      <w:r>
        <w:rPr>
          <w:rFonts w:hint="eastAsia"/>
        </w:rPr>
        <w:t>小说前沿问题</w:t>
      </w:r>
      <w:r w:rsidR="00881EE2">
        <w:rPr>
          <w:rFonts w:hint="eastAsia"/>
        </w:rPr>
        <w:t>（国际）</w:t>
      </w:r>
      <w:r w:rsidR="00FB150D">
        <w:rPr>
          <w:rFonts w:hint="eastAsia"/>
        </w:rPr>
        <w:t>学术研讨会</w:t>
      </w:r>
    </w:p>
    <w:p w14:paraId="171FC8C8" w14:textId="6F4B0EA9" w:rsidR="0078362E" w:rsidRDefault="0078362E" w:rsidP="0078362E">
      <w:pPr>
        <w:pStyle w:val="1"/>
        <w:jc w:val="center"/>
      </w:pPr>
      <w:r>
        <w:rPr>
          <w:rFonts w:hint="eastAsia"/>
        </w:rPr>
        <w:t>邀请函</w:t>
      </w:r>
    </w:p>
    <w:p w14:paraId="31D32349" w14:textId="05083A5D" w:rsidR="00ED083A" w:rsidRPr="0042334D" w:rsidRDefault="000B713E" w:rsidP="000B713E">
      <w:pPr>
        <w:wordWrap w:val="0"/>
        <w:rPr>
          <w:sz w:val="24"/>
          <w:szCs w:val="24"/>
        </w:rPr>
      </w:pPr>
      <w:r w:rsidRPr="0042334D">
        <w:rPr>
          <w:rFonts w:hint="eastAsia"/>
          <w:sz w:val="24"/>
          <w:szCs w:val="24"/>
          <w:u w:val="single"/>
        </w:rPr>
        <w:t xml:space="preserve"> </w:t>
      </w:r>
      <w:r w:rsidRPr="0042334D">
        <w:rPr>
          <w:sz w:val="24"/>
          <w:szCs w:val="24"/>
          <w:u w:val="single"/>
        </w:rPr>
        <w:t xml:space="preserve">    </w:t>
      </w:r>
      <w:r w:rsidRPr="0042334D">
        <w:rPr>
          <w:rFonts w:hint="eastAsia"/>
          <w:sz w:val="24"/>
          <w:szCs w:val="24"/>
          <w:u w:val="single"/>
        </w:rPr>
        <w:t xml:space="preserve"> </w:t>
      </w:r>
      <w:r w:rsidRPr="0042334D">
        <w:rPr>
          <w:sz w:val="24"/>
          <w:szCs w:val="24"/>
          <w:u w:val="single"/>
        </w:rPr>
        <w:t xml:space="preserve">  </w:t>
      </w:r>
      <w:r w:rsidRPr="0042334D">
        <w:rPr>
          <w:rFonts w:hint="eastAsia"/>
          <w:sz w:val="24"/>
          <w:szCs w:val="24"/>
        </w:rPr>
        <w:t>先生（女士）：</w:t>
      </w:r>
    </w:p>
    <w:p w14:paraId="34272A0A" w14:textId="498BFFA6" w:rsidR="000B713E" w:rsidRPr="0042334D" w:rsidRDefault="000B713E" w:rsidP="000B713E">
      <w:pPr>
        <w:ind w:firstLineChars="200" w:firstLine="480"/>
        <w:rPr>
          <w:sz w:val="24"/>
          <w:szCs w:val="24"/>
        </w:rPr>
      </w:pPr>
    </w:p>
    <w:p w14:paraId="31956D4C" w14:textId="7EED6743" w:rsidR="00FB150D" w:rsidRDefault="00FB150D" w:rsidP="0004201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中国古代杂传与中国古代小说各自为体，而关系实密。</w:t>
      </w:r>
      <w:r w:rsidR="005451FC" w:rsidRPr="0078362E">
        <w:rPr>
          <w:rFonts w:hint="eastAsia"/>
          <w:sz w:val="24"/>
          <w:szCs w:val="24"/>
        </w:rPr>
        <w:t>中国海洋大学</w:t>
      </w:r>
      <w:r w:rsidR="00944E8D">
        <w:rPr>
          <w:rFonts w:hint="eastAsia"/>
          <w:sz w:val="24"/>
          <w:szCs w:val="24"/>
        </w:rPr>
        <w:t>文科处与中国海洋大学文学与新闻传播学院</w:t>
      </w:r>
      <w:r w:rsidR="005451FC" w:rsidRPr="0078362E">
        <w:rPr>
          <w:rFonts w:hint="eastAsia"/>
          <w:sz w:val="24"/>
          <w:szCs w:val="24"/>
        </w:rPr>
        <w:t>特举办“文本整理、阐释与理论建构——中国古代</w:t>
      </w:r>
      <w:r>
        <w:rPr>
          <w:rFonts w:hint="eastAsia"/>
          <w:sz w:val="24"/>
          <w:szCs w:val="24"/>
        </w:rPr>
        <w:t>杂传与</w:t>
      </w:r>
      <w:r w:rsidR="005451FC" w:rsidRPr="0078362E">
        <w:rPr>
          <w:rFonts w:hint="eastAsia"/>
          <w:sz w:val="24"/>
          <w:szCs w:val="24"/>
        </w:rPr>
        <w:t>小说前沿问题</w:t>
      </w:r>
      <w:r w:rsidR="00A9114E">
        <w:rPr>
          <w:rFonts w:hint="eastAsia"/>
          <w:sz w:val="24"/>
          <w:szCs w:val="24"/>
        </w:rPr>
        <w:t>（国际）</w:t>
      </w:r>
      <w:r w:rsidR="005451FC" w:rsidRPr="0078362E">
        <w:rPr>
          <w:rFonts w:hint="eastAsia"/>
          <w:sz w:val="24"/>
          <w:szCs w:val="24"/>
        </w:rPr>
        <w:t>学术</w:t>
      </w:r>
      <w:r>
        <w:rPr>
          <w:rFonts w:hint="eastAsia"/>
          <w:sz w:val="24"/>
          <w:szCs w:val="24"/>
        </w:rPr>
        <w:t>研讨会</w:t>
      </w:r>
      <w:r w:rsidR="005451FC" w:rsidRPr="0078362E">
        <w:rPr>
          <w:rFonts w:hint="eastAsia"/>
          <w:sz w:val="24"/>
          <w:szCs w:val="24"/>
        </w:rPr>
        <w:t>”</w:t>
      </w:r>
      <w:r w:rsidR="00944E8D">
        <w:rPr>
          <w:rFonts w:hint="eastAsia"/>
          <w:sz w:val="24"/>
          <w:szCs w:val="24"/>
        </w:rPr>
        <w:t>。</w:t>
      </w:r>
    </w:p>
    <w:p w14:paraId="1ADB550E" w14:textId="2298BD23" w:rsidR="000B713E" w:rsidRPr="0078362E" w:rsidRDefault="00944E8D" w:rsidP="0004201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会议</w:t>
      </w:r>
      <w:r w:rsidR="005451FC" w:rsidRPr="0078362E">
        <w:rPr>
          <w:rFonts w:hint="eastAsia"/>
          <w:sz w:val="24"/>
          <w:szCs w:val="24"/>
        </w:rPr>
        <w:t>旨在</w:t>
      </w:r>
      <w:r w:rsidR="009228C4">
        <w:rPr>
          <w:rFonts w:hint="eastAsia"/>
          <w:sz w:val="24"/>
          <w:szCs w:val="24"/>
        </w:rPr>
        <w:t>回顾</w:t>
      </w:r>
      <w:r w:rsidR="00FB2231" w:rsidRPr="0078362E">
        <w:rPr>
          <w:rFonts w:hint="eastAsia"/>
          <w:sz w:val="24"/>
          <w:szCs w:val="24"/>
        </w:rPr>
        <w:t>中国古代</w:t>
      </w:r>
      <w:r w:rsidR="0049243E">
        <w:rPr>
          <w:rFonts w:hint="eastAsia"/>
          <w:sz w:val="24"/>
          <w:szCs w:val="24"/>
        </w:rPr>
        <w:t>杂传与</w:t>
      </w:r>
      <w:r w:rsidR="00FB2231" w:rsidRPr="0078362E">
        <w:rPr>
          <w:rFonts w:hint="eastAsia"/>
          <w:sz w:val="24"/>
          <w:szCs w:val="24"/>
        </w:rPr>
        <w:t>小说整理研究的</w:t>
      </w:r>
      <w:r w:rsidR="0049243E">
        <w:rPr>
          <w:rFonts w:hint="eastAsia"/>
          <w:sz w:val="24"/>
          <w:szCs w:val="24"/>
        </w:rPr>
        <w:t>既往</w:t>
      </w:r>
      <w:r w:rsidR="00B04174">
        <w:rPr>
          <w:rFonts w:hint="eastAsia"/>
          <w:sz w:val="24"/>
          <w:szCs w:val="24"/>
        </w:rPr>
        <w:t>实践</w:t>
      </w:r>
      <w:r w:rsidR="00FB2231" w:rsidRPr="0078362E">
        <w:rPr>
          <w:rFonts w:hint="eastAsia"/>
          <w:sz w:val="24"/>
          <w:szCs w:val="24"/>
        </w:rPr>
        <w:t>，</w:t>
      </w:r>
      <w:r w:rsidR="00253CF5">
        <w:rPr>
          <w:rFonts w:hint="eastAsia"/>
          <w:sz w:val="24"/>
          <w:szCs w:val="24"/>
        </w:rPr>
        <w:t>直面当下中国古代</w:t>
      </w:r>
      <w:r w:rsidR="0049243E">
        <w:rPr>
          <w:rFonts w:hint="eastAsia"/>
          <w:sz w:val="24"/>
          <w:szCs w:val="24"/>
        </w:rPr>
        <w:t>杂传与</w:t>
      </w:r>
      <w:r w:rsidR="00253CF5">
        <w:rPr>
          <w:rFonts w:hint="eastAsia"/>
          <w:sz w:val="24"/>
          <w:szCs w:val="24"/>
        </w:rPr>
        <w:t>小说整理研究的</w:t>
      </w:r>
      <w:r w:rsidR="00A415C1">
        <w:rPr>
          <w:rFonts w:hint="eastAsia"/>
          <w:sz w:val="24"/>
          <w:szCs w:val="24"/>
        </w:rPr>
        <w:t>成就与不足</w:t>
      </w:r>
      <w:r w:rsidR="00253CF5">
        <w:rPr>
          <w:rFonts w:hint="eastAsia"/>
          <w:sz w:val="24"/>
          <w:szCs w:val="24"/>
        </w:rPr>
        <w:t>，</w:t>
      </w:r>
      <w:r w:rsidR="00AE7143">
        <w:rPr>
          <w:rFonts w:hint="eastAsia"/>
          <w:sz w:val="24"/>
          <w:szCs w:val="24"/>
        </w:rPr>
        <w:t>前瞻新的历史条件下中国古代</w:t>
      </w:r>
      <w:r w:rsidR="0049243E">
        <w:rPr>
          <w:rFonts w:hint="eastAsia"/>
          <w:sz w:val="24"/>
          <w:szCs w:val="24"/>
        </w:rPr>
        <w:t>杂传与</w:t>
      </w:r>
      <w:r w:rsidR="00AE7143">
        <w:rPr>
          <w:rFonts w:hint="eastAsia"/>
          <w:sz w:val="24"/>
          <w:szCs w:val="24"/>
        </w:rPr>
        <w:t>小说整理研究的</w:t>
      </w:r>
      <w:r w:rsidR="0049243E">
        <w:rPr>
          <w:rFonts w:hint="eastAsia"/>
          <w:sz w:val="24"/>
          <w:szCs w:val="24"/>
        </w:rPr>
        <w:t>学术</w:t>
      </w:r>
      <w:r w:rsidR="00AE7143">
        <w:rPr>
          <w:rFonts w:hint="eastAsia"/>
          <w:sz w:val="24"/>
          <w:szCs w:val="24"/>
        </w:rPr>
        <w:t>取向</w:t>
      </w:r>
      <w:r w:rsidR="00B04174">
        <w:rPr>
          <w:rFonts w:hint="eastAsia"/>
          <w:sz w:val="24"/>
          <w:szCs w:val="24"/>
        </w:rPr>
        <w:t>和</w:t>
      </w:r>
      <w:r w:rsidR="00AE7143">
        <w:rPr>
          <w:rFonts w:hint="eastAsia"/>
          <w:sz w:val="24"/>
          <w:szCs w:val="24"/>
        </w:rPr>
        <w:t>路径</w:t>
      </w:r>
      <w:r w:rsidR="009228C4">
        <w:rPr>
          <w:rFonts w:hint="eastAsia"/>
          <w:sz w:val="24"/>
          <w:szCs w:val="24"/>
        </w:rPr>
        <w:t>、</w:t>
      </w:r>
      <w:r w:rsidR="009228C4" w:rsidRPr="0078362E">
        <w:rPr>
          <w:rFonts w:hint="eastAsia"/>
          <w:sz w:val="24"/>
          <w:szCs w:val="24"/>
        </w:rPr>
        <w:t>策略</w:t>
      </w:r>
      <w:r w:rsidR="009228C4">
        <w:rPr>
          <w:rFonts w:hint="eastAsia"/>
          <w:sz w:val="24"/>
          <w:szCs w:val="24"/>
        </w:rPr>
        <w:t>和方法，</w:t>
      </w:r>
      <w:r w:rsidR="00FB2231" w:rsidRPr="0078362E">
        <w:rPr>
          <w:rFonts w:hint="eastAsia"/>
          <w:sz w:val="24"/>
          <w:szCs w:val="24"/>
        </w:rPr>
        <w:t>推</w:t>
      </w:r>
      <w:r w:rsidR="009228C4">
        <w:rPr>
          <w:rFonts w:hint="eastAsia"/>
          <w:sz w:val="24"/>
          <w:szCs w:val="24"/>
        </w:rPr>
        <w:t>动</w:t>
      </w:r>
      <w:r w:rsidR="00FB2231" w:rsidRPr="0078362E">
        <w:rPr>
          <w:rFonts w:hint="eastAsia"/>
          <w:sz w:val="24"/>
          <w:szCs w:val="24"/>
        </w:rPr>
        <w:t>中国古代</w:t>
      </w:r>
      <w:r w:rsidR="0049243E">
        <w:rPr>
          <w:rFonts w:hint="eastAsia"/>
          <w:sz w:val="24"/>
          <w:szCs w:val="24"/>
        </w:rPr>
        <w:t>杂传与</w:t>
      </w:r>
      <w:r w:rsidR="00FB2231" w:rsidRPr="0078362E">
        <w:rPr>
          <w:rFonts w:hint="eastAsia"/>
          <w:sz w:val="24"/>
          <w:szCs w:val="24"/>
        </w:rPr>
        <w:t>小说整理研究取得新的突破</w:t>
      </w:r>
      <w:r w:rsidR="005451FC" w:rsidRPr="0078362E">
        <w:rPr>
          <w:rFonts w:hint="eastAsia"/>
          <w:sz w:val="24"/>
          <w:szCs w:val="24"/>
        </w:rPr>
        <w:t>。诚邀阁下拨冗出席，就</w:t>
      </w:r>
      <w:r w:rsidR="00042011">
        <w:rPr>
          <w:rFonts w:hint="eastAsia"/>
          <w:sz w:val="24"/>
          <w:szCs w:val="24"/>
        </w:rPr>
        <w:t>中国古代杂传与小说相关研究前沿问题</w:t>
      </w:r>
      <w:r w:rsidR="005451FC" w:rsidRPr="0078362E">
        <w:rPr>
          <w:rFonts w:hint="eastAsia"/>
          <w:sz w:val="24"/>
          <w:szCs w:val="24"/>
        </w:rPr>
        <w:t>发表高论。</w:t>
      </w:r>
    </w:p>
    <w:p w14:paraId="6A467AAA" w14:textId="2E291EC2" w:rsidR="0078362E" w:rsidRDefault="0042334D" w:rsidP="0004201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本次</w:t>
      </w:r>
      <w:r w:rsidR="00556695">
        <w:rPr>
          <w:rFonts w:hint="eastAsia"/>
          <w:sz w:val="24"/>
          <w:szCs w:val="24"/>
        </w:rPr>
        <w:t>研讨会</w:t>
      </w:r>
      <w:r>
        <w:rPr>
          <w:rFonts w:hint="eastAsia"/>
          <w:sz w:val="24"/>
          <w:szCs w:val="24"/>
        </w:rPr>
        <w:t>不收会务费，参会学者交通</w:t>
      </w:r>
      <w:r w:rsidR="00BB5C78">
        <w:rPr>
          <w:rFonts w:hint="eastAsia"/>
          <w:sz w:val="24"/>
          <w:szCs w:val="24"/>
        </w:rPr>
        <w:t>、住宿</w:t>
      </w:r>
      <w:r w:rsidR="00761263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费用自理。</w:t>
      </w:r>
    </w:p>
    <w:p w14:paraId="2A255519" w14:textId="77777777" w:rsidR="0078362E" w:rsidRPr="0078362E" w:rsidRDefault="0078362E" w:rsidP="000B713E">
      <w:pPr>
        <w:ind w:firstLineChars="200" w:firstLine="480"/>
        <w:rPr>
          <w:sz w:val="24"/>
          <w:szCs w:val="24"/>
        </w:rPr>
      </w:pPr>
    </w:p>
    <w:p w14:paraId="7862ECAD" w14:textId="4E925D60" w:rsidR="00925468" w:rsidRPr="0078362E" w:rsidRDefault="00925468" w:rsidP="00DE4373">
      <w:pPr>
        <w:rPr>
          <w:sz w:val="24"/>
          <w:szCs w:val="24"/>
        </w:rPr>
      </w:pPr>
      <w:r w:rsidRPr="0078362E">
        <w:rPr>
          <w:rFonts w:hint="eastAsia"/>
          <w:b/>
          <w:bCs/>
          <w:sz w:val="24"/>
          <w:szCs w:val="24"/>
        </w:rPr>
        <w:t>主办：</w:t>
      </w:r>
      <w:r w:rsidRPr="0078362E">
        <w:rPr>
          <w:rFonts w:hint="eastAsia"/>
          <w:sz w:val="24"/>
          <w:szCs w:val="24"/>
        </w:rPr>
        <w:t>中国海洋大学文科处</w:t>
      </w:r>
    </w:p>
    <w:p w14:paraId="3778ABFE" w14:textId="45E0E629" w:rsidR="00925468" w:rsidRPr="0078362E" w:rsidRDefault="00925468" w:rsidP="000B713E">
      <w:pPr>
        <w:ind w:firstLineChars="200" w:firstLine="480"/>
        <w:rPr>
          <w:sz w:val="24"/>
          <w:szCs w:val="24"/>
        </w:rPr>
      </w:pPr>
      <w:r w:rsidRPr="0078362E">
        <w:rPr>
          <w:rFonts w:hint="eastAsia"/>
          <w:sz w:val="24"/>
          <w:szCs w:val="24"/>
        </w:rPr>
        <w:t xml:space="preserve"> </w:t>
      </w:r>
      <w:r w:rsidRPr="0078362E">
        <w:rPr>
          <w:sz w:val="24"/>
          <w:szCs w:val="24"/>
        </w:rPr>
        <w:t xml:space="preserve"> </w:t>
      </w:r>
      <w:r w:rsidRPr="0078362E">
        <w:rPr>
          <w:rFonts w:hint="eastAsia"/>
          <w:sz w:val="24"/>
          <w:szCs w:val="24"/>
        </w:rPr>
        <w:t>中国海洋大学文学与新闻传播学院</w:t>
      </w:r>
    </w:p>
    <w:p w14:paraId="5735443E" w14:textId="77777777" w:rsidR="00DE4373" w:rsidRDefault="00DE4373" w:rsidP="00DE4373">
      <w:pPr>
        <w:rPr>
          <w:b/>
          <w:bCs/>
          <w:sz w:val="24"/>
          <w:szCs w:val="24"/>
        </w:rPr>
      </w:pPr>
    </w:p>
    <w:p w14:paraId="1C0E1757" w14:textId="18472DF7" w:rsidR="0049243E" w:rsidRPr="0049243E" w:rsidRDefault="00925468" w:rsidP="00DE4373">
      <w:pPr>
        <w:rPr>
          <w:sz w:val="24"/>
          <w:szCs w:val="24"/>
        </w:rPr>
      </w:pPr>
      <w:r w:rsidRPr="0078362E">
        <w:rPr>
          <w:rFonts w:hint="eastAsia"/>
          <w:b/>
          <w:bCs/>
          <w:sz w:val="24"/>
          <w:szCs w:val="24"/>
        </w:rPr>
        <w:t>承办：</w:t>
      </w:r>
      <w:r w:rsidR="0049243E" w:rsidRPr="0049243E">
        <w:rPr>
          <w:rFonts w:hint="eastAsia"/>
          <w:sz w:val="24"/>
          <w:szCs w:val="24"/>
        </w:rPr>
        <w:t>中国海洋大学“传记与小说重点研究团队”</w:t>
      </w:r>
    </w:p>
    <w:p w14:paraId="3F30F72B" w14:textId="367B5CF2" w:rsidR="005451FC" w:rsidRPr="0078362E" w:rsidRDefault="00070BB2" w:rsidP="0049243E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中国海洋大学“古代文学与传统文化重点研究团队”</w:t>
      </w:r>
    </w:p>
    <w:p w14:paraId="7590CA2B" w14:textId="41B8D42F" w:rsidR="0078362E" w:rsidRPr="0078362E" w:rsidRDefault="00925468" w:rsidP="000B713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8362E">
        <w:rPr>
          <w:rFonts w:hint="eastAsia"/>
          <w:sz w:val="24"/>
          <w:szCs w:val="24"/>
        </w:rPr>
        <w:t xml:space="preserve"> </w:t>
      </w:r>
      <w:r w:rsidRPr="0078362E">
        <w:rPr>
          <w:sz w:val="24"/>
          <w:szCs w:val="24"/>
        </w:rPr>
        <w:t xml:space="preserve"> </w:t>
      </w:r>
    </w:p>
    <w:p w14:paraId="5AA7C87E" w14:textId="7330FD93" w:rsidR="005451FC" w:rsidRPr="0078362E" w:rsidRDefault="005451FC" w:rsidP="005451FC">
      <w:pPr>
        <w:spacing w:line="320" w:lineRule="exact"/>
        <w:rPr>
          <w:rFonts w:asciiTheme="minorEastAsia" w:hAnsiTheme="minorEastAsia" w:cs="宋体"/>
          <w:bCs/>
          <w:sz w:val="24"/>
          <w:szCs w:val="24"/>
        </w:rPr>
      </w:pPr>
      <w:r w:rsidRPr="0078362E">
        <w:rPr>
          <w:rFonts w:asciiTheme="minorEastAsia" w:hAnsiTheme="minorEastAsia" w:cs="宋体" w:hint="eastAsia"/>
          <w:b/>
          <w:sz w:val="24"/>
          <w:szCs w:val="24"/>
        </w:rPr>
        <w:t>报</w:t>
      </w:r>
      <w:r w:rsidRPr="0078362E">
        <w:rPr>
          <w:rFonts w:asciiTheme="minorEastAsia" w:hAnsiTheme="minorEastAsia" w:cs="Yu Gothic" w:hint="eastAsia"/>
          <w:b/>
          <w:sz w:val="24"/>
          <w:szCs w:val="24"/>
        </w:rPr>
        <w:t>到</w:t>
      </w:r>
      <w:r w:rsidRPr="0078362E">
        <w:rPr>
          <w:rFonts w:asciiTheme="minorEastAsia" w:hAnsiTheme="minorEastAsia" w:cs="宋体" w:hint="eastAsia"/>
          <w:b/>
          <w:sz w:val="24"/>
          <w:szCs w:val="24"/>
        </w:rPr>
        <w:t>时间</w:t>
      </w:r>
      <w:r w:rsidRPr="0078362E">
        <w:rPr>
          <w:rFonts w:asciiTheme="minorEastAsia" w:hAnsiTheme="minorEastAsia" w:cs="Yu Gothic" w:hint="eastAsia"/>
          <w:b/>
          <w:sz w:val="24"/>
          <w:szCs w:val="24"/>
        </w:rPr>
        <w:t>：</w:t>
      </w:r>
      <w:r w:rsidRPr="0078362E">
        <w:rPr>
          <w:rFonts w:asciiTheme="minorEastAsia" w:hAnsiTheme="minorEastAsia" w:cs="Yu Gothic" w:hint="eastAsia"/>
          <w:bCs/>
          <w:sz w:val="24"/>
          <w:szCs w:val="24"/>
        </w:rPr>
        <w:t>2</w:t>
      </w:r>
      <w:r w:rsidRPr="0078362E">
        <w:rPr>
          <w:rFonts w:asciiTheme="minorEastAsia" w:hAnsiTheme="minorEastAsia" w:cs="Yu Gothic"/>
          <w:bCs/>
          <w:sz w:val="24"/>
          <w:szCs w:val="24"/>
        </w:rPr>
        <w:t>02</w:t>
      </w:r>
      <w:r w:rsidR="00687B36">
        <w:rPr>
          <w:rFonts w:asciiTheme="minorEastAsia" w:hAnsiTheme="minorEastAsia" w:cs="Yu Gothic"/>
          <w:bCs/>
          <w:sz w:val="24"/>
          <w:szCs w:val="24"/>
        </w:rPr>
        <w:t>1</w:t>
      </w:r>
      <w:r w:rsidRPr="0078362E">
        <w:rPr>
          <w:rFonts w:asciiTheme="minorEastAsia" w:hAnsiTheme="minorEastAsia" w:cs="Yu Gothic" w:hint="eastAsia"/>
          <w:bCs/>
          <w:sz w:val="24"/>
          <w:szCs w:val="24"/>
        </w:rPr>
        <w:t>年</w:t>
      </w:r>
      <w:r w:rsidR="005E2B18">
        <w:rPr>
          <w:rFonts w:asciiTheme="minorEastAsia" w:hAnsiTheme="minorEastAsia" w:cs="Yu Gothic"/>
          <w:bCs/>
          <w:sz w:val="24"/>
          <w:szCs w:val="24"/>
        </w:rPr>
        <w:t>6</w:t>
      </w:r>
      <w:r w:rsidRPr="0078362E">
        <w:rPr>
          <w:rFonts w:asciiTheme="minorEastAsia" w:hAnsiTheme="minorEastAsia" w:cs="Yu Gothic" w:hint="eastAsia"/>
          <w:bCs/>
          <w:sz w:val="24"/>
          <w:szCs w:val="24"/>
        </w:rPr>
        <w:t>月</w:t>
      </w:r>
      <w:r w:rsidR="005E2B18">
        <w:rPr>
          <w:rFonts w:asciiTheme="minorEastAsia" w:hAnsiTheme="minorEastAsia" w:cs="Yu Gothic"/>
          <w:bCs/>
          <w:sz w:val="24"/>
          <w:szCs w:val="24"/>
        </w:rPr>
        <w:t>18</w:t>
      </w:r>
      <w:r w:rsidRPr="0078362E">
        <w:rPr>
          <w:rFonts w:asciiTheme="minorEastAsia" w:hAnsiTheme="minorEastAsia" w:cs="Yu Gothic" w:hint="eastAsia"/>
          <w:bCs/>
          <w:sz w:val="24"/>
          <w:szCs w:val="24"/>
        </w:rPr>
        <w:t>日（周五）</w:t>
      </w:r>
    </w:p>
    <w:p w14:paraId="7301B671" w14:textId="5833C64F" w:rsidR="005451FC" w:rsidRPr="0078362E" w:rsidRDefault="005451FC" w:rsidP="005451FC">
      <w:pPr>
        <w:spacing w:line="320" w:lineRule="exact"/>
        <w:rPr>
          <w:rFonts w:asciiTheme="minorEastAsia" w:hAnsiTheme="minorEastAsia" w:cs="宋体"/>
          <w:bCs/>
          <w:sz w:val="24"/>
          <w:szCs w:val="24"/>
        </w:rPr>
      </w:pPr>
      <w:r w:rsidRPr="0078362E">
        <w:rPr>
          <w:rFonts w:asciiTheme="minorEastAsia" w:hAnsiTheme="minorEastAsia" w:cs="宋体"/>
          <w:b/>
          <w:sz w:val="24"/>
          <w:szCs w:val="24"/>
        </w:rPr>
        <w:t>会</w:t>
      </w:r>
      <w:r w:rsidRPr="0078362E">
        <w:rPr>
          <w:rFonts w:asciiTheme="minorEastAsia" w:hAnsiTheme="minorEastAsia" w:cs="宋体" w:hint="eastAsia"/>
          <w:b/>
          <w:sz w:val="24"/>
          <w:szCs w:val="24"/>
        </w:rPr>
        <w:t>议时间</w:t>
      </w:r>
      <w:r w:rsidRPr="0078362E">
        <w:rPr>
          <w:rFonts w:asciiTheme="minorEastAsia" w:hAnsiTheme="minorEastAsia" w:cs="Yu Gothic" w:hint="eastAsia"/>
          <w:b/>
          <w:sz w:val="24"/>
          <w:szCs w:val="24"/>
        </w:rPr>
        <w:t>：</w:t>
      </w:r>
      <w:r w:rsidRPr="0078362E">
        <w:rPr>
          <w:rFonts w:asciiTheme="minorEastAsia" w:hAnsiTheme="minorEastAsia" w:hint="eastAsia"/>
          <w:sz w:val="24"/>
          <w:szCs w:val="24"/>
        </w:rPr>
        <w:t>2</w:t>
      </w:r>
      <w:r w:rsidRPr="0078362E">
        <w:rPr>
          <w:rFonts w:asciiTheme="minorEastAsia" w:hAnsiTheme="minorEastAsia"/>
          <w:sz w:val="24"/>
          <w:szCs w:val="24"/>
        </w:rPr>
        <w:t>02</w:t>
      </w:r>
      <w:r w:rsidR="00687B36">
        <w:rPr>
          <w:rFonts w:asciiTheme="minorEastAsia" w:hAnsiTheme="minorEastAsia"/>
          <w:sz w:val="24"/>
          <w:szCs w:val="24"/>
        </w:rPr>
        <w:t>1</w:t>
      </w:r>
      <w:r w:rsidRPr="0078362E">
        <w:rPr>
          <w:rFonts w:asciiTheme="minorEastAsia" w:hAnsiTheme="minorEastAsia" w:hint="eastAsia"/>
          <w:sz w:val="24"/>
          <w:szCs w:val="24"/>
        </w:rPr>
        <w:t>年</w:t>
      </w:r>
      <w:r w:rsidR="005E2B18">
        <w:rPr>
          <w:rFonts w:asciiTheme="minorEastAsia" w:hAnsiTheme="minorEastAsia"/>
          <w:sz w:val="24"/>
          <w:szCs w:val="24"/>
        </w:rPr>
        <w:t>6</w:t>
      </w:r>
      <w:r w:rsidRPr="0078362E">
        <w:rPr>
          <w:rFonts w:asciiTheme="minorEastAsia" w:hAnsiTheme="minorEastAsia" w:hint="eastAsia"/>
          <w:sz w:val="24"/>
          <w:szCs w:val="24"/>
        </w:rPr>
        <w:t>月</w:t>
      </w:r>
      <w:r w:rsidR="005E2B18">
        <w:rPr>
          <w:rFonts w:asciiTheme="minorEastAsia" w:hAnsiTheme="minorEastAsia"/>
          <w:sz w:val="24"/>
          <w:szCs w:val="24"/>
        </w:rPr>
        <w:t>19</w:t>
      </w:r>
      <w:r w:rsidRPr="0078362E">
        <w:rPr>
          <w:rFonts w:asciiTheme="minorEastAsia" w:hAnsiTheme="minorEastAsia"/>
          <w:sz w:val="24"/>
          <w:szCs w:val="24"/>
        </w:rPr>
        <w:t>——</w:t>
      </w:r>
      <w:r w:rsidR="005E2B18">
        <w:rPr>
          <w:rFonts w:asciiTheme="minorEastAsia" w:hAnsiTheme="minorEastAsia"/>
          <w:sz w:val="24"/>
          <w:szCs w:val="24"/>
        </w:rPr>
        <w:t>20</w:t>
      </w:r>
      <w:r w:rsidRPr="0078362E">
        <w:rPr>
          <w:rFonts w:asciiTheme="minorEastAsia" w:hAnsiTheme="minorEastAsia" w:hint="eastAsia"/>
          <w:sz w:val="24"/>
          <w:szCs w:val="24"/>
        </w:rPr>
        <w:t>日</w:t>
      </w:r>
      <w:r w:rsidRPr="0078362E">
        <w:rPr>
          <w:rFonts w:asciiTheme="minorEastAsia" w:hAnsiTheme="minorEastAsia" w:cs="宋体"/>
          <w:bCs/>
          <w:sz w:val="24"/>
          <w:szCs w:val="24"/>
        </w:rPr>
        <w:t>（周</w:t>
      </w:r>
      <w:r w:rsidRPr="0078362E">
        <w:rPr>
          <w:rFonts w:asciiTheme="minorEastAsia" w:hAnsiTheme="minorEastAsia" w:cs="宋体" w:hint="eastAsia"/>
          <w:bCs/>
          <w:sz w:val="24"/>
          <w:szCs w:val="24"/>
        </w:rPr>
        <w:t>六</w:t>
      </w:r>
      <w:r w:rsidRPr="0078362E">
        <w:rPr>
          <w:rFonts w:asciiTheme="minorEastAsia" w:hAnsiTheme="minorEastAsia" w:cs="宋体"/>
          <w:bCs/>
          <w:sz w:val="24"/>
          <w:szCs w:val="24"/>
        </w:rPr>
        <w:t>至周</w:t>
      </w:r>
      <w:r w:rsidRPr="0078362E">
        <w:rPr>
          <w:rFonts w:asciiTheme="minorEastAsia" w:hAnsiTheme="minorEastAsia" w:cs="宋体" w:hint="eastAsia"/>
          <w:bCs/>
          <w:sz w:val="24"/>
          <w:szCs w:val="24"/>
        </w:rPr>
        <w:t>日</w:t>
      </w:r>
      <w:r w:rsidRPr="0078362E">
        <w:rPr>
          <w:rFonts w:asciiTheme="minorEastAsia" w:hAnsiTheme="minorEastAsia" w:cs="宋体"/>
          <w:bCs/>
          <w:sz w:val="24"/>
          <w:szCs w:val="24"/>
        </w:rPr>
        <w:t>）</w:t>
      </w:r>
    </w:p>
    <w:p w14:paraId="45A708A4" w14:textId="7D83530D" w:rsidR="00F15673" w:rsidRPr="00F15673" w:rsidRDefault="00F15673" w:rsidP="005451FC">
      <w:pPr>
        <w:spacing w:line="320" w:lineRule="exact"/>
        <w:rPr>
          <w:rFonts w:asciiTheme="minorEastAsia" w:hAnsiTheme="minorEastAsia" w:cs="宋体"/>
          <w:bCs/>
          <w:sz w:val="24"/>
          <w:szCs w:val="24"/>
        </w:rPr>
      </w:pPr>
      <w:r>
        <w:rPr>
          <w:rFonts w:asciiTheme="minorEastAsia" w:hAnsiTheme="minorEastAsia" w:cs="宋体" w:hint="eastAsia"/>
          <w:b/>
          <w:sz w:val="24"/>
          <w:szCs w:val="24"/>
        </w:rPr>
        <w:t>离会时间：</w:t>
      </w:r>
      <w:r w:rsidRPr="00F15673">
        <w:rPr>
          <w:rFonts w:asciiTheme="minorEastAsia" w:hAnsiTheme="minorEastAsia" w:cs="宋体" w:hint="eastAsia"/>
          <w:bCs/>
          <w:sz w:val="24"/>
          <w:szCs w:val="24"/>
        </w:rPr>
        <w:t>2</w:t>
      </w:r>
      <w:r w:rsidRPr="00F15673">
        <w:rPr>
          <w:rFonts w:asciiTheme="minorEastAsia" w:hAnsiTheme="minorEastAsia" w:cs="宋体"/>
          <w:bCs/>
          <w:sz w:val="24"/>
          <w:szCs w:val="24"/>
        </w:rPr>
        <w:t>02</w:t>
      </w:r>
      <w:r w:rsidR="00687B36">
        <w:rPr>
          <w:rFonts w:asciiTheme="minorEastAsia" w:hAnsiTheme="minorEastAsia" w:cs="宋体"/>
          <w:bCs/>
          <w:sz w:val="24"/>
          <w:szCs w:val="24"/>
        </w:rPr>
        <w:t>1</w:t>
      </w:r>
      <w:r w:rsidRPr="00F15673">
        <w:rPr>
          <w:rFonts w:asciiTheme="minorEastAsia" w:hAnsiTheme="minorEastAsia" w:cs="宋体" w:hint="eastAsia"/>
          <w:bCs/>
          <w:sz w:val="24"/>
          <w:szCs w:val="24"/>
        </w:rPr>
        <w:t>年</w:t>
      </w:r>
      <w:r w:rsidR="005E2B18">
        <w:rPr>
          <w:rFonts w:asciiTheme="minorEastAsia" w:hAnsiTheme="minorEastAsia" w:cs="宋体"/>
          <w:bCs/>
          <w:sz w:val="24"/>
          <w:szCs w:val="24"/>
        </w:rPr>
        <w:t>6</w:t>
      </w:r>
      <w:r w:rsidRPr="00F15673">
        <w:rPr>
          <w:rFonts w:asciiTheme="minorEastAsia" w:hAnsiTheme="minorEastAsia" w:cs="宋体" w:hint="eastAsia"/>
          <w:bCs/>
          <w:sz w:val="24"/>
          <w:szCs w:val="24"/>
        </w:rPr>
        <w:t>月</w:t>
      </w:r>
      <w:r w:rsidR="00987057">
        <w:rPr>
          <w:rFonts w:asciiTheme="minorEastAsia" w:hAnsiTheme="minorEastAsia" w:cs="宋体"/>
          <w:bCs/>
          <w:sz w:val="24"/>
          <w:szCs w:val="24"/>
        </w:rPr>
        <w:t>2</w:t>
      </w:r>
      <w:r w:rsidR="005E2B18">
        <w:rPr>
          <w:rFonts w:asciiTheme="minorEastAsia" w:hAnsiTheme="minorEastAsia" w:cs="宋体"/>
          <w:bCs/>
          <w:sz w:val="24"/>
          <w:szCs w:val="24"/>
        </w:rPr>
        <w:t>1</w:t>
      </w:r>
      <w:r w:rsidRPr="00F15673">
        <w:rPr>
          <w:rFonts w:asciiTheme="minorEastAsia" w:hAnsiTheme="minorEastAsia" w:cs="宋体" w:hint="eastAsia"/>
          <w:bCs/>
          <w:sz w:val="24"/>
          <w:szCs w:val="24"/>
        </w:rPr>
        <w:t>日（周一）</w:t>
      </w:r>
    </w:p>
    <w:p w14:paraId="3BF8F878" w14:textId="079A827E" w:rsidR="005451FC" w:rsidRPr="0078362E" w:rsidRDefault="005451FC" w:rsidP="005451FC">
      <w:pPr>
        <w:spacing w:line="320" w:lineRule="exact"/>
        <w:rPr>
          <w:rFonts w:asciiTheme="minorEastAsia" w:hAnsiTheme="minorEastAsia" w:cs="宋体"/>
          <w:bCs/>
          <w:sz w:val="24"/>
          <w:szCs w:val="24"/>
        </w:rPr>
      </w:pPr>
      <w:r w:rsidRPr="0078362E">
        <w:rPr>
          <w:rFonts w:asciiTheme="minorEastAsia" w:hAnsiTheme="minorEastAsia" w:cs="宋体"/>
          <w:b/>
          <w:sz w:val="24"/>
          <w:szCs w:val="24"/>
        </w:rPr>
        <w:t>会</w:t>
      </w:r>
      <w:r w:rsidRPr="0078362E">
        <w:rPr>
          <w:rFonts w:asciiTheme="minorEastAsia" w:hAnsiTheme="minorEastAsia" w:cs="宋体" w:hint="eastAsia"/>
          <w:b/>
          <w:sz w:val="24"/>
          <w:szCs w:val="24"/>
        </w:rPr>
        <w:t>议地点</w:t>
      </w:r>
      <w:r w:rsidRPr="0078362E">
        <w:rPr>
          <w:rFonts w:asciiTheme="minorEastAsia" w:hAnsiTheme="minorEastAsia" w:cs="Yu Gothic" w:hint="eastAsia"/>
          <w:b/>
          <w:sz w:val="24"/>
          <w:szCs w:val="24"/>
        </w:rPr>
        <w:t>：</w:t>
      </w:r>
      <w:r w:rsidRPr="0078362E">
        <w:rPr>
          <w:rFonts w:asciiTheme="minorEastAsia" w:hAnsiTheme="minorEastAsia" w:cs="Yu Gothic" w:hint="eastAsia"/>
          <w:bCs/>
          <w:sz w:val="24"/>
          <w:szCs w:val="24"/>
        </w:rPr>
        <w:t>青岛市</w:t>
      </w:r>
      <w:r w:rsidR="00A415C1">
        <w:rPr>
          <w:rFonts w:asciiTheme="minorEastAsia" w:hAnsiTheme="minorEastAsia" w:cs="Yu Gothic" w:hint="eastAsia"/>
          <w:bCs/>
          <w:sz w:val="24"/>
          <w:szCs w:val="24"/>
        </w:rPr>
        <w:t>融海</w:t>
      </w:r>
      <w:r w:rsidRPr="0078362E">
        <w:rPr>
          <w:rFonts w:asciiTheme="minorEastAsia" w:hAnsiTheme="minorEastAsia" w:cs="Yu Gothic" w:hint="eastAsia"/>
          <w:bCs/>
          <w:sz w:val="24"/>
          <w:szCs w:val="24"/>
        </w:rPr>
        <w:t>世园</w:t>
      </w:r>
      <w:r w:rsidRPr="0078362E">
        <w:rPr>
          <w:rFonts w:asciiTheme="minorEastAsia" w:hAnsiTheme="minorEastAsia" w:hint="eastAsia"/>
          <w:spacing w:val="8"/>
          <w:sz w:val="24"/>
          <w:szCs w:val="24"/>
        </w:rPr>
        <w:t>酒店</w:t>
      </w:r>
    </w:p>
    <w:p w14:paraId="5960F274" w14:textId="2691D7D4" w:rsidR="005451FC" w:rsidRPr="0078362E" w:rsidRDefault="00F341ED" w:rsidP="005451FC">
      <w:pPr>
        <w:spacing w:line="320" w:lineRule="exact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sz w:val="24"/>
          <w:szCs w:val="24"/>
        </w:rPr>
        <w:t>会议联络</w:t>
      </w:r>
      <w:r w:rsidR="005451FC" w:rsidRPr="0078362E">
        <w:rPr>
          <w:rFonts w:asciiTheme="minorEastAsia" w:hAnsiTheme="minorEastAsia" w:cs="Yu Gothic" w:hint="eastAsia"/>
          <w:sz w:val="24"/>
          <w:szCs w:val="24"/>
        </w:rPr>
        <w:t>：</w:t>
      </w:r>
      <w:r w:rsidR="00B22082">
        <w:rPr>
          <w:rFonts w:asciiTheme="minorEastAsia" w:hAnsiTheme="minorEastAsia" w:cs="Yu Gothic" w:hint="eastAsia"/>
          <w:sz w:val="24"/>
          <w:szCs w:val="24"/>
        </w:rPr>
        <w:t>电话：</w:t>
      </w:r>
      <w:r w:rsidR="004A2AA8">
        <w:rPr>
          <w:rFonts w:asciiTheme="minorEastAsia" w:hAnsiTheme="minorEastAsia" w:cs="Yu Gothic" w:hint="eastAsia"/>
          <w:sz w:val="24"/>
          <w:szCs w:val="24"/>
        </w:rPr>
        <w:t>1</w:t>
      </w:r>
      <w:r w:rsidR="004A2AA8">
        <w:rPr>
          <w:rFonts w:asciiTheme="minorEastAsia" w:hAnsiTheme="minorEastAsia" w:cs="Yu Gothic"/>
          <w:sz w:val="24"/>
          <w:szCs w:val="24"/>
        </w:rPr>
        <w:t>7561665685</w:t>
      </w:r>
      <w:r w:rsidR="004A2AA8">
        <w:rPr>
          <w:rFonts w:asciiTheme="minorEastAsia" w:hAnsiTheme="minorEastAsia" w:cs="Yu Gothic" w:hint="eastAsia"/>
          <w:sz w:val="24"/>
          <w:szCs w:val="24"/>
        </w:rPr>
        <w:t>（熊明），</w:t>
      </w:r>
      <w:r w:rsidR="00920257" w:rsidRPr="00920257">
        <w:rPr>
          <w:rFonts w:asciiTheme="minorEastAsia" w:hAnsiTheme="minorEastAsia" w:cs="Yu Gothic"/>
          <w:sz w:val="24"/>
          <w:szCs w:val="24"/>
        </w:rPr>
        <w:t>18678829369</w:t>
      </w:r>
      <w:r w:rsidR="004A2AA8">
        <w:rPr>
          <w:rFonts w:asciiTheme="minorEastAsia" w:hAnsiTheme="minorEastAsia" w:cs="Yu Gothic" w:hint="eastAsia"/>
          <w:sz w:val="24"/>
          <w:szCs w:val="24"/>
        </w:rPr>
        <w:t>（宋昭）</w:t>
      </w:r>
      <w:r>
        <w:rPr>
          <w:rFonts w:asciiTheme="minorEastAsia" w:hAnsiTheme="minorEastAsia" w:cs="Yu Gothic" w:hint="eastAsia"/>
          <w:sz w:val="24"/>
          <w:szCs w:val="24"/>
        </w:rPr>
        <w:t>，</w:t>
      </w:r>
      <w:r w:rsidR="00B22082">
        <w:rPr>
          <w:rFonts w:asciiTheme="minorEastAsia" w:hAnsiTheme="minorEastAsia" w:cs="Yu Gothic" w:hint="eastAsia"/>
          <w:sz w:val="24"/>
          <w:szCs w:val="24"/>
        </w:rPr>
        <w:t>1</w:t>
      </w:r>
      <w:r w:rsidR="00B22082">
        <w:rPr>
          <w:rFonts w:asciiTheme="minorEastAsia" w:hAnsiTheme="minorEastAsia" w:cs="Yu Gothic"/>
          <w:sz w:val="24"/>
          <w:szCs w:val="24"/>
        </w:rPr>
        <w:t>7660925223</w:t>
      </w:r>
      <w:r w:rsidR="004A2AA8">
        <w:rPr>
          <w:rFonts w:asciiTheme="minorEastAsia" w:hAnsiTheme="minorEastAsia" w:cs="Yu Gothic" w:hint="eastAsia"/>
          <w:sz w:val="24"/>
          <w:szCs w:val="24"/>
        </w:rPr>
        <w:t>（黃肖肖）</w:t>
      </w:r>
    </w:p>
    <w:p w14:paraId="77422454" w14:textId="1DB202B4" w:rsidR="005451FC" w:rsidRPr="0078362E" w:rsidRDefault="005451FC" w:rsidP="005451FC">
      <w:pPr>
        <w:spacing w:line="320" w:lineRule="exact"/>
        <w:rPr>
          <w:rFonts w:asciiTheme="minorEastAsia" w:hAnsiTheme="minorEastAsia" w:cs="宋体"/>
          <w:sz w:val="24"/>
          <w:szCs w:val="24"/>
        </w:rPr>
      </w:pPr>
      <w:r w:rsidRPr="0078362E">
        <w:rPr>
          <w:rFonts w:asciiTheme="minorEastAsia" w:hAnsiTheme="minorEastAsia" w:cs="宋体" w:hint="eastAsia"/>
          <w:b/>
          <w:bCs/>
          <w:sz w:val="24"/>
          <w:szCs w:val="24"/>
        </w:rPr>
        <w:t>会务邮</w:t>
      </w:r>
      <w:r w:rsidRPr="0078362E">
        <w:rPr>
          <w:rFonts w:asciiTheme="minorEastAsia" w:hAnsiTheme="minorEastAsia" w:cs="Yu Gothic" w:hint="eastAsia"/>
          <w:b/>
          <w:bCs/>
          <w:sz w:val="24"/>
          <w:szCs w:val="24"/>
        </w:rPr>
        <w:t>箱</w:t>
      </w:r>
      <w:r w:rsidRPr="0078362E">
        <w:rPr>
          <w:rFonts w:asciiTheme="minorEastAsia" w:hAnsiTheme="minorEastAsia" w:cs="Yu Gothic" w:hint="eastAsia"/>
          <w:sz w:val="24"/>
          <w:szCs w:val="24"/>
        </w:rPr>
        <w:t>：</w:t>
      </w:r>
      <w:r w:rsidR="00B22082">
        <w:rPr>
          <w:rFonts w:asciiTheme="minorEastAsia" w:hAnsiTheme="minorEastAsia" w:cs="Yu Gothic" w:hint="eastAsia"/>
          <w:sz w:val="24"/>
          <w:szCs w:val="24"/>
        </w:rPr>
        <w:t>qingda</w:t>
      </w:r>
      <w:r w:rsidR="00B22082">
        <w:rPr>
          <w:rFonts w:asciiTheme="minorEastAsia" w:hAnsiTheme="minorEastAsia" w:cs="Yu Gothic"/>
          <w:sz w:val="24"/>
          <w:szCs w:val="24"/>
        </w:rPr>
        <w:t>oes@sina.com</w:t>
      </w:r>
    </w:p>
    <w:p w14:paraId="3F78A2B3" w14:textId="77777777" w:rsidR="005451FC" w:rsidRPr="0078362E" w:rsidRDefault="005451FC" w:rsidP="005451FC">
      <w:pPr>
        <w:spacing w:line="32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</w:p>
    <w:p w14:paraId="1206945B" w14:textId="522E69D6" w:rsidR="005451FC" w:rsidRPr="0078362E" w:rsidRDefault="005451FC" w:rsidP="005451FC">
      <w:pPr>
        <w:spacing w:line="32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78362E">
        <w:rPr>
          <w:rFonts w:asciiTheme="minorEastAsia" w:hAnsiTheme="minorEastAsia" w:cs="宋体" w:hint="eastAsia"/>
          <w:sz w:val="24"/>
          <w:szCs w:val="24"/>
        </w:rPr>
        <w:t>耑</w:t>
      </w:r>
      <w:r w:rsidRPr="0078362E">
        <w:rPr>
          <w:rFonts w:asciiTheme="minorEastAsia" w:hAnsiTheme="minorEastAsia" w:cs="Yu Gothic" w:hint="eastAsia"/>
          <w:sz w:val="24"/>
          <w:szCs w:val="24"/>
        </w:rPr>
        <w:t>此奉</w:t>
      </w:r>
      <w:r w:rsidRPr="0078362E">
        <w:rPr>
          <w:rFonts w:asciiTheme="minorEastAsia" w:hAnsiTheme="minorEastAsia" w:cs="宋体" w:hint="eastAsia"/>
          <w:sz w:val="24"/>
          <w:szCs w:val="24"/>
        </w:rPr>
        <w:t>闻</w:t>
      </w:r>
      <w:r w:rsidRPr="0078362E">
        <w:rPr>
          <w:rFonts w:asciiTheme="minorEastAsia" w:hAnsiTheme="minorEastAsia" w:cs="Yu Gothic" w:hint="eastAsia"/>
          <w:sz w:val="24"/>
          <w:szCs w:val="24"/>
        </w:rPr>
        <w:t>，即</w:t>
      </w:r>
      <w:r w:rsidRPr="0078362E">
        <w:rPr>
          <w:rFonts w:asciiTheme="minorEastAsia" w:hAnsiTheme="minorEastAsia" w:cs="宋体" w:hint="eastAsia"/>
          <w:sz w:val="24"/>
          <w:szCs w:val="24"/>
        </w:rPr>
        <w:t>颂文安</w:t>
      </w:r>
    </w:p>
    <w:p w14:paraId="6FB65CB7" w14:textId="3D294227" w:rsidR="000B713E" w:rsidRDefault="000B713E" w:rsidP="000B713E">
      <w:pPr>
        <w:ind w:firstLineChars="200" w:firstLine="420"/>
      </w:pPr>
    </w:p>
    <w:p w14:paraId="7654AF95" w14:textId="77777777" w:rsidR="00944E8D" w:rsidRDefault="00944E8D" w:rsidP="00DE4373">
      <w:pPr>
        <w:ind w:firstLineChars="200" w:firstLine="42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中国海洋大学文科处</w:t>
      </w:r>
    </w:p>
    <w:p w14:paraId="28CCA421" w14:textId="1C7CAF10" w:rsidR="00DE4373" w:rsidRPr="00DE4373" w:rsidRDefault="00DE4373" w:rsidP="00DE4373">
      <w:pPr>
        <w:ind w:firstLineChars="200" w:firstLine="420"/>
        <w:jc w:val="right"/>
        <w:rPr>
          <w:rFonts w:asciiTheme="minorEastAsia" w:hAnsiTheme="minorEastAsia"/>
          <w:szCs w:val="21"/>
        </w:rPr>
      </w:pPr>
      <w:r w:rsidRPr="00DE4373">
        <w:rPr>
          <w:rFonts w:asciiTheme="minorEastAsia" w:hAnsiTheme="minorEastAsia" w:hint="eastAsia"/>
          <w:szCs w:val="21"/>
        </w:rPr>
        <w:t>中国海洋大学</w:t>
      </w:r>
      <w:r w:rsidR="00944E8D">
        <w:rPr>
          <w:rFonts w:asciiTheme="minorEastAsia" w:hAnsiTheme="minorEastAsia" w:hint="eastAsia"/>
          <w:szCs w:val="21"/>
        </w:rPr>
        <w:t>文学与新闻传播学院</w:t>
      </w:r>
    </w:p>
    <w:p w14:paraId="05838237" w14:textId="3739178C" w:rsidR="0078362E" w:rsidRPr="00DE4373" w:rsidRDefault="00DE4373" w:rsidP="00DE4373">
      <w:pPr>
        <w:ind w:firstLineChars="200" w:firstLine="420"/>
        <w:jc w:val="right"/>
        <w:rPr>
          <w:rFonts w:asciiTheme="minorEastAsia" w:hAnsiTheme="minorEastAsia"/>
          <w:szCs w:val="21"/>
        </w:rPr>
      </w:pPr>
      <w:r w:rsidRPr="00DE4373">
        <w:rPr>
          <w:rFonts w:asciiTheme="minorEastAsia" w:hAnsiTheme="minorEastAsia" w:hint="eastAsia"/>
          <w:szCs w:val="21"/>
        </w:rPr>
        <w:t xml:space="preserve"> </w:t>
      </w:r>
      <w:r w:rsidRPr="00DE4373">
        <w:rPr>
          <w:rFonts w:asciiTheme="minorEastAsia" w:hAnsiTheme="minorEastAsia"/>
          <w:szCs w:val="21"/>
        </w:rPr>
        <w:t xml:space="preserve">    202</w:t>
      </w:r>
      <w:r w:rsidR="009D60A3">
        <w:rPr>
          <w:rFonts w:asciiTheme="minorEastAsia" w:hAnsiTheme="minor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年1月</w:t>
      </w:r>
      <w:r w:rsidR="00BD1E7D">
        <w:rPr>
          <w:rFonts w:asciiTheme="minorEastAsia" w:hAnsiTheme="minorEastAsia"/>
          <w:szCs w:val="21"/>
        </w:rPr>
        <w:t>25</w:t>
      </w:r>
      <w:r>
        <w:rPr>
          <w:rFonts w:asciiTheme="minorEastAsia" w:hAnsiTheme="minorEastAsia" w:hint="eastAsia"/>
          <w:szCs w:val="21"/>
        </w:rPr>
        <w:t>日</w:t>
      </w:r>
    </w:p>
    <w:p w14:paraId="76679CEC" w14:textId="77777777" w:rsidR="0078362E" w:rsidRPr="00DE4373" w:rsidRDefault="0078362E" w:rsidP="000B713E">
      <w:pPr>
        <w:ind w:firstLineChars="200" w:firstLine="420"/>
        <w:rPr>
          <w:rFonts w:asciiTheme="minorEastAsia" w:hAnsiTheme="minorEastAsia"/>
          <w:szCs w:val="21"/>
        </w:rPr>
      </w:pPr>
    </w:p>
    <w:p w14:paraId="0EF0781A" w14:textId="77777777" w:rsidR="0078362E" w:rsidRPr="0078362E" w:rsidRDefault="0078362E" w:rsidP="0078362E">
      <w:pPr>
        <w:rPr>
          <w:sz w:val="32"/>
          <w:szCs w:val="32"/>
        </w:rPr>
      </w:pPr>
      <w:r w:rsidRPr="0078362E">
        <w:rPr>
          <w:rFonts w:hint="eastAsia"/>
          <w:sz w:val="32"/>
          <w:szCs w:val="32"/>
        </w:rPr>
        <w:lastRenderedPageBreak/>
        <w:t>文本整理、阐释与理论建构</w:t>
      </w:r>
    </w:p>
    <w:p w14:paraId="03AE6702" w14:textId="26B74752" w:rsidR="0078362E" w:rsidRPr="0078362E" w:rsidRDefault="0078362E" w:rsidP="0061707C">
      <w:pPr>
        <w:jc w:val="center"/>
        <w:rPr>
          <w:b/>
          <w:bCs/>
          <w:sz w:val="32"/>
          <w:szCs w:val="32"/>
        </w:rPr>
      </w:pPr>
      <w:r w:rsidRPr="0078362E">
        <w:rPr>
          <w:rFonts w:hint="eastAsia"/>
          <w:sz w:val="32"/>
          <w:szCs w:val="32"/>
        </w:rPr>
        <w:t>——中国古代</w:t>
      </w:r>
      <w:r w:rsidR="00556695">
        <w:rPr>
          <w:rFonts w:hint="eastAsia"/>
          <w:sz w:val="32"/>
          <w:szCs w:val="32"/>
        </w:rPr>
        <w:t>杂传与</w:t>
      </w:r>
      <w:r w:rsidRPr="0078362E">
        <w:rPr>
          <w:rFonts w:hint="eastAsia"/>
          <w:sz w:val="32"/>
          <w:szCs w:val="32"/>
        </w:rPr>
        <w:t>小说前沿问题</w:t>
      </w:r>
      <w:r w:rsidR="00881EE2">
        <w:rPr>
          <w:rFonts w:hint="eastAsia"/>
          <w:sz w:val="32"/>
          <w:szCs w:val="32"/>
        </w:rPr>
        <w:t>（国际）</w:t>
      </w:r>
      <w:r w:rsidR="00556695">
        <w:rPr>
          <w:rFonts w:hint="eastAsia"/>
          <w:sz w:val="32"/>
          <w:szCs w:val="32"/>
        </w:rPr>
        <w:t>学术研讨会</w:t>
      </w:r>
    </w:p>
    <w:p w14:paraId="4EA8BB3F" w14:textId="7FFC0DE8" w:rsidR="0078362E" w:rsidRPr="0078362E" w:rsidRDefault="0078362E" w:rsidP="0078362E">
      <w:pPr>
        <w:jc w:val="center"/>
        <w:rPr>
          <w:b/>
          <w:bCs/>
          <w:sz w:val="36"/>
          <w:szCs w:val="36"/>
        </w:rPr>
      </w:pPr>
      <w:r w:rsidRPr="0078362E">
        <w:rPr>
          <w:rFonts w:hint="eastAsia"/>
          <w:b/>
          <w:bCs/>
          <w:sz w:val="36"/>
          <w:szCs w:val="36"/>
        </w:rPr>
        <w:t>会</w:t>
      </w:r>
      <w:r w:rsidRPr="0078362E">
        <w:rPr>
          <w:rFonts w:hint="eastAsia"/>
          <w:b/>
          <w:bCs/>
          <w:sz w:val="36"/>
          <w:szCs w:val="36"/>
        </w:rPr>
        <w:t xml:space="preserve"> </w:t>
      </w:r>
      <w:r w:rsidRPr="0078362E">
        <w:rPr>
          <w:rFonts w:hint="eastAsia"/>
          <w:b/>
          <w:bCs/>
          <w:sz w:val="36"/>
          <w:szCs w:val="36"/>
        </w:rPr>
        <w:t>议</w:t>
      </w:r>
      <w:r w:rsidRPr="0078362E">
        <w:rPr>
          <w:rFonts w:hint="eastAsia"/>
          <w:b/>
          <w:bCs/>
          <w:sz w:val="36"/>
          <w:szCs w:val="36"/>
        </w:rPr>
        <w:t xml:space="preserve"> </w:t>
      </w:r>
      <w:r w:rsidRPr="0078362E">
        <w:rPr>
          <w:rFonts w:hint="eastAsia"/>
          <w:b/>
          <w:bCs/>
          <w:sz w:val="36"/>
          <w:szCs w:val="36"/>
        </w:rPr>
        <w:t>回</w:t>
      </w:r>
      <w:r w:rsidRPr="0078362E">
        <w:rPr>
          <w:rFonts w:hint="eastAsia"/>
          <w:b/>
          <w:bCs/>
          <w:sz w:val="36"/>
          <w:szCs w:val="36"/>
        </w:rPr>
        <w:t xml:space="preserve"> </w:t>
      </w:r>
      <w:r w:rsidRPr="0078362E">
        <w:rPr>
          <w:rFonts w:hint="eastAsia"/>
          <w:b/>
          <w:bCs/>
          <w:sz w:val="36"/>
          <w:szCs w:val="36"/>
        </w:rPr>
        <w:t>执</w:t>
      </w:r>
    </w:p>
    <w:p w14:paraId="3A2441D2" w14:textId="77777777" w:rsidR="0078362E" w:rsidRDefault="0078362E" w:rsidP="0078362E">
      <w:pPr>
        <w:spacing w:line="360" w:lineRule="auto"/>
        <w:jc w:val="center"/>
        <w:rPr>
          <w:rFonts w:hAnsiTheme="minorEastAsia"/>
        </w:rPr>
      </w:pPr>
    </w:p>
    <w:p w14:paraId="1BFDD847" w14:textId="2899CEEE" w:rsidR="0078362E" w:rsidRDefault="0078362E" w:rsidP="0078362E">
      <w:pPr>
        <w:spacing w:line="360" w:lineRule="auto"/>
        <w:jc w:val="left"/>
        <w:rPr>
          <w:rFonts w:hAnsiTheme="minorEastAsia"/>
        </w:rPr>
      </w:pPr>
      <w:r>
        <w:rPr>
          <w:rFonts w:hint="eastAsia"/>
        </w:rPr>
        <w:t>敬请您于</w:t>
      </w:r>
      <w:r>
        <w:t>3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日之前将回执反馈至邮箱：</w:t>
      </w:r>
      <w:hyperlink r:id="rId6" w:history="1">
        <w:r w:rsidR="007A2BF1" w:rsidRPr="00637ADF">
          <w:rPr>
            <w:rStyle w:val="a3"/>
            <w:rFonts w:asciiTheme="minorEastAsia" w:hAnsiTheme="minorEastAsia" w:cs="Yu Gothic" w:hint="eastAsia"/>
            <w:sz w:val="24"/>
            <w:szCs w:val="24"/>
          </w:rPr>
          <w:t>qingda</w:t>
        </w:r>
        <w:r w:rsidR="007A2BF1" w:rsidRPr="00637ADF">
          <w:rPr>
            <w:rStyle w:val="a3"/>
            <w:rFonts w:asciiTheme="minorEastAsia" w:hAnsiTheme="minorEastAsia" w:cs="Yu Gothic"/>
            <w:sz w:val="24"/>
            <w:szCs w:val="24"/>
          </w:rPr>
          <w:t>oes@sina.com</w:t>
        </w:r>
      </w:hyperlink>
      <w:r w:rsidR="007A2BF1">
        <w:rPr>
          <w:rFonts w:hint="eastAsia"/>
        </w:rPr>
        <w:t>，</w:t>
      </w:r>
      <w:r>
        <w:rPr>
          <w:rFonts w:hint="eastAsia"/>
        </w:rPr>
        <w:t>以便我们安排相关会议日程与会议演讲。</w:t>
      </w:r>
    </w:p>
    <w:tbl>
      <w:tblPr>
        <w:tblStyle w:val="a4"/>
        <w:tblW w:w="8642" w:type="dxa"/>
        <w:tblLayout w:type="fixed"/>
        <w:tblLook w:val="04A0" w:firstRow="1" w:lastRow="0" w:firstColumn="1" w:lastColumn="0" w:noHBand="0" w:noVBand="1"/>
      </w:tblPr>
      <w:tblGrid>
        <w:gridCol w:w="2129"/>
        <w:gridCol w:w="2232"/>
        <w:gridCol w:w="2026"/>
        <w:gridCol w:w="2255"/>
      </w:tblGrid>
      <w:tr w:rsidR="0078362E" w14:paraId="6AA9BC09" w14:textId="77777777" w:rsidTr="00D06DE3">
        <w:trPr>
          <w:trHeight w:val="522"/>
        </w:trPr>
        <w:tc>
          <w:tcPr>
            <w:tcW w:w="2129" w:type="dxa"/>
          </w:tcPr>
          <w:p w14:paraId="745EDE1A" w14:textId="77777777" w:rsidR="0078362E" w:rsidRDefault="0078362E" w:rsidP="00D06DE3">
            <w:pPr>
              <w:spacing w:line="360" w:lineRule="auto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姓名</w:t>
            </w:r>
          </w:p>
        </w:tc>
        <w:tc>
          <w:tcPr>
            <w:tcW w:w="2232" w:type="dxa"/>
          </w:tcPr>
          <w:p w14:paraId="767B8221" w14:textId="7D315295" w:rsidR="0078362E" w:rsidRDefault="0078362E" w:rsidP="00D06DE3">
            <w:pPr>
              <w:spacing w:line="360" w:lineRule="auto"/>
              <w:jc w:val="center"/>
              <w:rPr>
                <w:rFonts w:hAnsiTheme="minorEastAsia"/>
              </w:rPr>
            </w:pPr>
          </w:p>
        </w:tc>
        <w:tc>
          <w:tcPr>
            <w:tcW w:w="2026" w:type="dxa"/>
          </w:tcPr>
          <w:p w14:paraId="7B3C2166" w14:textId="77777777" w:rsidR="0078362E" w:rsidRDefault="0078362E" w:rsidP="00D06DE3">
            <w:pPr>
              <w:spacing w:line="360" w:lineRule="auto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身份证号码</w:t>
            </w:r>
          </w:p>
        </w:tc>
        <w:tc>
          <w:tcPr>
            <w:tcW w:w="2255" w:type="dxa"/>
          </w:tcPr>
          <w:p w14:paraId="4CDA382C" w14:textId="7B9AA9EC" w:rsidR="0078362E" w:rsidRDefault="0078362E" w:rsidP="00D06DE3">
            <w:pPr>
              <w:spacing w:line="360" w:lineRule="auto"/>
              <w:jc w:val="center"/>
              <w:rPr>
                <w:rFonts w:hAnsiTheme="minorEastAsia"/>
              </w:rPr>
            </w:pPr>
            <w:r>
              <w:rPr>
                <w:rFonts w:hAnsiTheme="minorEastAsia"/>
              </w:rPr>
              <w:t xml:space="preserve"> </w:t>
            </w:r>
          </w:p>
        </w:tc>
      </w:tr>
      <w:tr w:rsidR="0078362E" w14:paraId="03ACAAA3" w14:textId="77777777" w:rsidTr="00D06DE3">
        <w:trPr>
          <w:trHeight w:val="522"/>
        </w:trPr>
        <w:tc>
          <w:tcPr>
            <w:tcW w:w="2129" w:type="dxa"/>
          </w:tcPr>
          <w:p w14:paraId="0C9F8D20" w14:textId="77777777" w:rsidR="0078362E" w:rsidRDefault="0078362E" w:rsidP="00D06DE3">
            <w:pPr>
              <w:spacing w:line="360" w:lineRule="auto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工作单位及职务</w:t>
            </w:r>
          </w:p>
        </w:tc>
        <w:tc>
          <w:tcPr>
            <w:tcW w:w="2232" w:type="dxa"/>
          </w:tcPr>
          <w:p w14:paraId="5FF5AEA8" w14:textId="69678B63" w:rsidR="0078362E" w:rsidRDefault="0078362E" w:rsidP="00D06DE3">
            <w:pPr>
              <w:spacing w:line="360" w:lineRule="auto"/>
              <w:jc w:val="center"/>
              <w:rPr>
                <w:rFonts w:hAnsiTheme="minorEastAsia"/>
              </w:rPr>
            </w:pPr>
          </w:p>
        </w:tc>
        <w:tc>
          <w:tcPr>
            <w:tcW w:w="2026" w:type="dxa"/>
          </w:tcPr>
          <w:p w14:paraId="6F3A5F69" w14:textId="77777777" w:rsidR="0078362E" w:rsidRDefault="0078362E" w:rsidP="00D06DE3">
            <w:pPr>
              <w:spacing w:line="360" w:lineRule="auto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研究方向</w:t>
            </w:r>
          </w:p>
        </w:tc>
        <w:tc>
          <w:tcPr>
            <w:tcW w:w="2255" w:type="dxa"/>
          </w:tcPr>
          <w:p w14:paraId="2D6B2D11" w14:textId="445B3F5D" w:rsidR="0078362E" w:rsidRDefault="0078362E" w:rsidP="00D06DE3">
            <w:pPr>
              <w:spacing w:line="360" w:lineRule="auto"/>
              <w:jc w:val="center"/>
              <w:rPr>
                <w:rFonts w:hAnsiTheme="minorEastAsia"/>
              </w:rPr>
            </w:pPr>
          </w:p>
        </w:tc>
      </w:tr>
      <w:tr w:rsidR="0078362E" w14:paraId="0CA0A53C" w14:textId="77777777" w:rsidTr="00D06DE3">
        <w:trPr>
          <w:trHeight w:val="522"/>
        </w:trPr>
        <w:tc>
          <w:tcPr>
            <w:tcW w:w="2129" w:type="dxa"/>
          </w:tcPr>
          <w:p w14:paraId="121AF14E" w14:textId="77777777" w:rsidR="0078362E" w:rsidRDefault="0078362E" w:rsidP="00D06DE3">
            <w:pPr>
              <w:spacing w:line="360" w:lineRule="auto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联系电话</w:t>
            </w:r>
          </w:p>
        </w:tc>
        <w:tc>
          <w:tcPr>
            <w:tcW w:w="2232" w:type="dxa"/>
          </w:tcPr>
          <w:p w14:paraId="2EA7F8C1" w14:textId="683A133D" w:rsidR="0078362E" w:rsidRDefault="0078362E" w:rsidP="00D06DE3">
            <w:pPr>
              <w:spacing w:line="360" w:lineRule="auto"/>
              <w:jc w:val="center"/>
              <w:rPr>
                <w:rFonts w:hAnsiTheme="minorEastAsia"/>
              </w:rPr>
            </w:pPr>
          </w:p>
        </w:tc>
        <w:tc>
          <w:tcPr>
            <w:tcW w:w="2026" w:type="dxa"/>
          </w:tcPr>
          <w:p w14:paraId="7CFEDF86" w14:textId="77777777" w:rsidR="0078362E" w:rsidRDefault="0078362E" w:rsidP="00D06DE3">
            <w:pPr>
              <w:spacing w:line="360" w:lineRule="auto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电子邮箱</w:t>
            </w:r>
          </w:p>
        </w:tc>
        <w:tc>
          <w:tcPr>
            <w:tcW w:w="2255" w:type="dxa"/>
          </w:tcPr>
          <w:p w14:paraId="58D20898" w14:textId="170107C5" w:rsidR="0078362E" w:rsidRDefault="0078362E" w:rsidP="00D06DE3">
            <w:pPr>
              <w:spacing w:line="360" w:lineRule="auto"/>
              <w:jc w:val="center"/>
              <w:rPr>
                <w:rFonts w:hAnsiTheme="minorEastAsia"/>
              </w:rPr>
            </w:pPr>
          </w:p>
        </w:tc>
      </w:tr>
      <w:tr w:rsidR="0078362E" w14:paraId="4621D4C9" w14:textId="77777777" w:rsidTr="007A2BF1">
        <w:trPr>
          <w:trHeight w:val="1066"/>
        </w:trPr>
        <w:tc>
          <w:tcPr>
            <w:tcW w:w="2129" w:type="dxa"/>
          </w:tcPr>
          <w:p w14:paraId="09EFA580" w14:textId="77777777" w:rsidR="0078362E" w:rsidRDefault="0078362E" w:rsidP="00D06DE3">
            <w:pPr>
              <w:spacing w:line="360" w:lineRule="auto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抵会时间</w:t>
            </w:r>
          </w:p>
          <w:p w14:paraId="49ACC38A" w14:textId="77777777" w:rsidR="0078362E" w:rsidRDefault="0078362E" w:rsidP="00D06DE3">
            <w:pPr>
              <w:spacing w:line="360" w:lineRule="auto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（航班及高铁信息）</w:t>
            </w:r>
          </w:p>
        </w:tc>
        <w:tc>
          <w:tcPr>
            <w:tcW w:w="2232" w:type="dxa"/>
          </w:tcPr>
          <w:p w14:paraId="03D66D23" w14:textId="1D93C6AB" w:rsidR="0078362E" w:rsidRDefault="0078362E" w:rsidP="00D06DE3">
            <w:pPr>
              <w:spacing w:line="360" w:lineRule="auto"/>
              <w:jc w:val="center"/>
              <w:rPr>
                <w:rFonts w:hAnsiTheme="minorEastAsia"/>
              </w:rPr>
            </w:pPr>
          </w:p>
        </w:tc>
        <w:tc>
          <w:tcPr>
            <w:tcW w:w="2026" w:type="dxa"/>
          </w:tcPr>
          <w:p w14:paraId="54258FAF" w14:textId="77777777" w:rsidR="0078362E" w:rsidRDefault="0078362E" w:rsidP="00D06DE3">
            <w:pPr>
              <w:spacing w:line="360" w:lineRule="auto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离会时间</w:t>
            </w:r>
          </w:p>
        </w:tc>
        <w:tc>
          <w:tcPr>
            <w:tcW w:w="2255" w:type="dxa"/>
          </w:tcPr>
          <w:p w14:paraId="400620B7" w14:textId="49394724" w:rsidR="0078362E" w:rsidRDefault="0078362E" w:rsidP="00D06DE3">
            <w:pPr>
              <w:spacing w:line="360" w:lineRule="auto"/>
              <w:jc w:val="center"/>
              <w:rPr>
                <w:rFonts w:hAnsiTheme="minorEastAsia"/>
              </w:rPr>
            </w:pPr>
          </w:p>
        </w:tc>
      </w:tr>
      <w:tr w:rsidR="0078362E" w14:paraId="5A9B7BC1" w14:textId="77777777" w:rsidTr="007A2BF1">
        <w:trPr>
          <w:trHeight w:val="556"/>
        </w:trPr>
        <w:tc>
          <w:tcPr>
            <w:tcW w:w="2129" w:type="dxa"/>
          </w:tcPr>
          <w:p w14:paraId="1AED07BA" w14:textId="77777777" w:rsidR="0078362E" w:rsidRDefault="0078362E" w:rsidP="00D06DE3">
            <w:pPr>
              <w:spacing w:line="360" w:lineRule="auto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发言题目</w:t>
            </w:r>
          </w:p>
        </w:tc>
        <w:tc>
          <w:tcPr>
            <w:tcW w:w="6513" w:type="dxa"/>
            <w:gridSpan w:val="3"/>
            <w:vAlign w:val="bottom"/>
          </w:tcPr>
          <w:p w14:paraId="124E22D8" w14:textId="27038F04" w:rsidR="0078362E" w:rsidRDefault="0078362E" w:rsidP="007A2BF1">
            <w:pPr>
              <w:snapToGrid w:val="0"/>
              <w:spacing w:line="360" w:lineRule="auto"/>
              <w:ind w:firstLineChars="200" w:firstLine="420"/>
              <w:jc w:val="center"/>
              <w:rPr>
                <w:rFonts w:hAnsiTheme="minorEastAsia"/>
              </w:rPr>
            </w:pPr>
          </w:p>
        </w:tc>
      </w:tr>
      <w:tr w:rsidR="0078362E" w14:paraId="2B899378" w14:textId="77777777" w:rsidTr="00D06DE3">
        <w:trPr>
          <w:trHeight w:val="522"/>
        </w:trPr>
        <w:tc>
          <w:tcPr>
            <w:tcW w:w="2129" w:type="dxa"/>
          </w:tcPr>
          <w:p w14:paraId="19E7794D" w14:textId="77777777" w:rsidR="0078362E" w:rsidRDefault="0078362E" w:rsidP="00D06DE3">
            <w:pPr>
              <w:spacing w:line="360" w:lineRule="auto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发言摘要</w:t>
            </w:r>
          </w:p>
          <w:p w14:paraId="60253ECF" w14:textId="77777777" w:rsidR="0078362E" w:rsidRDefault="0078362E" w:rsidP="00D06DE3">
            <w:pPr>
              <w:spacing w:line="360" w:lineRule="auto"/>
              <w:jc w:val="center"/>
              <w:rPr>
                <w:rFonts w:hAnsiTheme="minorEastAsia"/>
              </w:rPr>
            </w:pPr>
          </w:p>
        </w:tc>
        <w:tc>
          <w:tcPr>
            <w:tcW w:w="6513" w:type="dxa"/>
            <w:gridSpan w:val="3"/>
          </w:tcPr>
          <w:p w14:paraId="0FE7821D" w14:textId="77777777" w:rsidR="0078362E" w:rsidRDefault="0078362E" w:rsidP="00D06DE3">
            <w:pPr>
              <w:spacing w:line="360" w:lineRule="auto"/>
              <w:ind w:firstLine="465"/>
              <w:rPr>
                <w:rFonts w:hAnsiTheme="minorEastAsia"/>
              </w:rPr>
            </w:pPr>
          </w:p>
          <w:p w14:paraId="3F775020" w14:textId="77777777" w:rsidR="0078362E" w:rsidRDefault="0078362E" w:rsidP="00D06DE3">
            <w:pPr>
              <w:spacing w:line="360" w:lineRule="auto"/>
              <w:rPr>
                <w:rFonts w:hAnsiTheme="minorEastAsia"/>
              </w:rPr>
            </w:pPr>
          </w:p>
          <w:p w14:paraId="5F49C14D" w14:textId="77777777" w:rsidR="0078362E" w:rsidRDefault="0078362E" w:rsidP="00D06DE3">
            <w:pPr>
              <w:spacing w:line="360" w:lineRule="auto"/>
              <w:rPr>
                <w:rFonts w:hAnsiTheme="minorEastAsia"/>
              </w:rPr>
            </w:pPr>
          </w:p>
        </w:tc>
      </w:tr>
    </w:tbl>
    <w:p w14:paraId="57EB3D08" w14:textId="77777777" w:rsidR="0078362E" w:rsidRDefault="0078362E" w:rsidP="0078362E">
      <w:pPr>
        <w:spacing w:line="360" w:lineRule="auto"/>
        <w:jc w:val="center"/>
        <w:rPr>
          <w:rFonts w:hAnsiTheme="minorEastAsia"/>
        </w:rPr>
      </w:pPr>
    </w:p>
    <w:p w14:paraId="76913EF5" w14:textId="77777777" w:rsidR="0078362E" w:rsidRDefault="0078362E" w:rsidP="0078362E"/>
    <w:p w14:paraId="702A3AAB" w14:textId="77777777" w:rsidR="000B713E" w:rsidRDefault="000B713E" w:rsidP="000B713E">
      <w:pPr>
        <w:ind w:firstLineChars="200" w:firstLine="420"/>
      </w:pPr>
    </w:p>
    <w:sectPr w:rsidR="000B713E" w:rsidSect="00042011"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C6460" w14:textId="77777777" w:rsidR="0027440E" w:rsidRDefault="0027440E" w:rsidP="00953C59">
      <w:r>
        <w:separator/>
      </w:r>
    </w:p>
  </w:endnote>
  <w:endnote w:type="continuationSeparator" w:id="0">
    <w:p w14:paraId="270D47A2" w14:textId="77777777" w:rsidR="0027440E" w:rsidRDefault="0027440E" w:rsidP="0095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C8D72" w14:textId="77777777" w:rsidR="0027440E" w:rsidRDefault="0027440E" w:rsidP="00953C59">
      <w:r>
        <w:separator/>
      </w:r>
    </w:p>
  </w:footnote>
  <w:footnote w:type="continuationSeparator" w:id="0">
    <w:p w14:paraId="6E25C43B" w14:textId="77777777" w:rsidR="0027440E" w:rsidRDefault="0027440E" w:rsidP="00953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3E"/>
    <w:rsid w:val="00042011"/>
    <w:rsid w:val="00070BB2"/>
    <w:rsid w:val="000A5D58"/>
    <w:rsid w:val="000B713E"/>
    <w:rsid w:val="00253CF5"/>
    <w:rsid w:val="0027440E"/>
    <w:rsid w:val="002E163E"/>
    <w:rsid w:val="003046A9"/>
    <w:rsid w:val="00371010"/>
    <w:rsid w:val="0042334D"/>
    <w:rsid w:val="0049243E"/>
    <w:rsid w:val="004A2AA8"/>
    <w:rsid w:val="004A49C2"/>
    <w:rsid w:val="005451FC"/>
    <w:rsid w:val="00556695"/>
    <w:rsid w:val="005A2A05"/>
    <w:rsid w:val="005E2B18"/>
    <w:rsid w:val="0061707C"/>
    <w:rsid w:val="00687B36"/>
    <w:rsid w:val="00730907"/>
    <w:rsid w:val="00761263"/>
    <w:rsid w:val="0078362E"/>
    <w:rsid w:val="007A2BF1"/>
    <w:rsid w:val="007C0087"/>
    <w:rsid w:val="00843A07"/>
    <w:rsid w:val="00855211"/>
    <w:rsid w:val="00881EE2"/>
    <w:rsid w:val="00906ABE"/>
    <w:rsid w:val="00915736"/>
    <w:rsid w:val="00920257"/>
    <w:rsid w:val="009228C4"/>
    <w:rsid w:val="00925468"/>
    <w:rsid w:val="00944E8D"/>
    <w:rsid w:val="00953C59"/>
    <w:rsid w:val="00987057"/>
    <w:rsid w:val="009D60A3"/>
    <w:rsid w:val="00A01679"/>
    <w:rsid w:val="00A1521C"/>
    <w:rsid w:val="00A415C1"/>
    <w:rsid w:val="00A9114E"/>
    <w:rsid w:val="00AE7143"/>
    <w:rsid w:val="00AF1197"/>
    <w:rsid w:val="00B04174"/>
    <w:rsid w:val="00B22082"/>
    <w:rsid w:val="00B4091F"/>
    <w:rsid w:val="00BB5C78"/>
    <w:rsid w:val="00BD1E7D"/>
    <w:rsid w:val="00DE4373"/>
    <w:rsid w:val="00E2744E"/>
    <w:rsid w:val="00EA231C"/>
    <w:rsid w:val="00ED083A"/>
    <w:rsid w:val="00EF6117"/>
    <w:rsid w:val="00F15673"/>
    <w:rsid w:val="00F341ED"/>
    <w:rsid w:val="00F55FB9"/>
    <w:rsid w:val="00FB150D"/>
    <w:rsid w:val="00FB2231"/>
    <w:rsid w:val="00FB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B17A7"/>
  <w15:chartTrackingRefBased/>
  <w15:docId w15:val="{94D9D0AC-1EB4-4DFC-8BB1-8C3D0F63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13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836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B713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B713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78362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B713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0B713E"/>
    <w:rPr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78362E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qFormat/>
    <w:rsid w:val="0078362E"/>
    <w:rPr>
      <w:color w:val="0563C1" w:themeColor="hyperlink"/>
      <w:u w:val="single"/>
    </w:rPr>
  </w:style>
  <w:style w:type="table" w:styleId="a4">
    <w:name w:val="Table Grid"/>
    <w:basedOn w:val="a1"/>
    <w:uiPriority w:val="39"/>
    <w:qFormat/>
    <w:rsid w:val="0078362E"/>
    <w:rPr>
      <w:rFonts w:asciiTheme="minorEastAsia" w:eastAsia="宋体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标题 4 字符"/>
    <w:basedOn w:val="a0"/>
    <w:link w:val="4"/>
    <w:uiPriority w:val="9"/>
    <w:rsid w:val="007836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5">
    <w:name w:val="Unresolved Mention"/>
    <w:basedOn w:val="a0"/>
    <w:uiPriority w:val="99"/>
    <w:semiHidden/>
    <w:unhideWhenUsed/>
    <w:rsid w:val="007A2BF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53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53C5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53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53C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ingdaoes@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xiong</dc:creator>
  <cp:keywords/>
  <dc:description/>
  <cp:lastModifiedBy>x l</cp:lastModifiedBy>
  <cp:revision>46</cp:revision>
  <dcterms:created xsi:type="dcterms:W3CDTF">2020-01-15T07:13:00Z</dcterms:created>
  <dcterms:modified xsi:type="dcterms:W3CDTF">2021-01-28T03:45:00Z</dcterms:modified>
</cp:coreProperties>
</file>