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重庆市202</w:t>
      </w:r>
      <w:r>
        <w:rPr>
          <w:rFonts w:hint="eastAsia" w:eastAsia="方正小标宋_GBK"/>
          <w:sz w:val="44"/>
          <w:szCs w:val="44"/>
          <w:lang w:val="en-US" w:eastAsia="zh-CN"/>
        </w:rPr>
        <w:t>1</w:t>
      </w:r>
      <w:r>
        <w:rPr>
          <w:rFonts w:eastAsia="方正小标宋_GBK"/>
          <w:sz w:val="44"/>
          <w:szCs w:val="44"/>
        </w:rPr>
        <w:t>年度事业单位招考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新冠肺炎疫情防控告知书</w:t>
      </w:r>
    </w:p>
    <w:p>
      <w:pPr>
        <w:spacing w:line="600" w:lineRule="exact"/>
        <w:ind w:firstLine="640" w:firstLineChars="200"/>
        <w:rPr>
          <w:rFonts w:eastAsia="方正仿宋_GBK"/>
        </w:rPr>
      </w:pP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当前国内疫情防控阶段性成效明显，但外防输入、内防反弹的压力仍然较大。为保证广大报考人员的身体健康，请报考人员通过官方渠道查询本人所处地区的疫情风险等级。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一、对来自高风险地区的报考人员，参加考试时须持考前7天内核酸检测阴性证明和健康码绿码。对来自中风险地区和低风险地区的报考人员，参加考试时须持健康码绿码。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二、参加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的考生应在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当天入场时主动向工作人员出示上述证明或健康码。参加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的考生经现场测量体温正常（＜37.3℃）者方可进入考点，自备一次性使用医用口罩或医用外科口罩，除身份确认、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答题环节可摘除口罩以外，应全程佩戴，做好个人防护。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三、报考人员在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当天不能按上述要求提供证明或健康码的，以及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当天，报考人员进入考点前，因体温异常、干咳、乏力等症状，经现场医务专业人员确认有可疑症状的报考人员，不得进入考点。经现场医务专业人员确认有可疑症状的考生，应配合安排至医院发热门诊就诊。因上述情形被集中隔离医学观察或被送至医院发热门诊就诊的考生，不再参加此次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，并视同主动放弃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资格。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四、考生如因有相关旅居史、密切接触史等流行病学史被集中隔离，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当天无法到达考点报到的，视为放弃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资格。仍处于新冠肺炎治疗期或出院观察期，以及因其它个人原因无法参加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的考生，视同放弃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资格。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五、考生应在报名时认真阅读并网签《重庆市202</w:t>
      </w:r>
      <w:r>
        <w:rPr>
          <w:rFonts w:hint="eastAsia" w:eastAsia="方正仿宋_GBK"/>
          <w:lang w:val="en-US" w:eastAsia="zh-CN"/>
        </w:rPr>
        <w:t>1</w:t>
      </w:r>
      <w:r>
        <w:rPr>
          <w:rFonts w:eastAsia="方正仿宋_GBK"/>
        </w:rPr>
        <w:t>年度事业单位招考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考生新冠肺炎疫情防控承诺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资格，并记入事业单位招考诚信档案，如有违法行为，将依法追究其法律责任。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8452D"/>
    <w:rsid w:val="00707515"/>
    <w:rsid w:val="203D06AC"/>
    <w:rsid w:val="24846D13"/>
    <w:rsid w:val="2AF8452D"/>
    <w:rsid w:val="3EB253F6"/>
    <w:rsid w:val="4F921C2B"/>
    <w:rsid w:val="58564514"/>
    <w:rsid w:val="58B506ED"/>
    <w:rsid w:val="58E0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2020-10-15T08:18:00Z</dcterms:created>
  <dc:creator>hp123</dc:creator>
  <cp:lastModifiedBy>ff</cp:lastModifiedBy>
  <dcterms:modified xsi:type="dcterms:W3CDTF">2021-04-09T09:20:40Z</dcterms:modified>
  <dc:title>重庆市2020年度事业单位招考笔试考生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