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31" w:rsidRPr="00732566" w:rsidRDefault="000210BE" w:rsidP="00732566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>
        <w:rPr>
          <w:rFonts w:asciiTheme="minorEastAsia" w:hAnsiTheme="minorEastAsia" w:hint="eastAsia"/>
          <w:b/>
          <w:sz w:val="28"/>
          <w:szCs w:val="24"/>
        </w:rPr>
        <w:t>文学与新闻传播学院“学生党员带班班主任”考核评优办法</w:t>
      </w:r>
    </w:p>
    <w:p w:rsidR="00732566" w:rsidRDefault="00732566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为了进一步完善</w:t>
      </w:r>
      <w:r w:rsidR="00C432F5" w:rsidRPr="00732566">
        <w:rPr>
          <w:rFonts w:asciiTheme="minorEastAsia" w:eastAsiaTheme="minorEastAsia" w:hAnsiTheme="minorEastAsia" w:hint="eastAsia"/>
        </w:rPr>
        <w:t>学生</w:t>
      </w:r>
      <w:r w:rsidRPr="00732566">
        <w:rPr>
          <w:rFonts w:asciiTheme="minorEastAsia" w:eastAsiaTheme="minorEastAsia" w:hAnsiTheme="minorEastAsia" w:hint="eastAsia"/>
        </w:rPr>
        <w:t>班主任工作机制，加强对</w:t>
      </w:r>
      <w:r w:rsidR="00C432F5" w:rsidRPr="00732566">
        <w:rPr>
          <w:rFonts w:asciiTheme="minorEastAsia" w:eastAsiaTheme="minorEastAsia" w:hAnsiTheme="minorEastAsia" w:hint="eastAsia"/>
        </w:rPr>
        <w:t>学生班主任的管理，科学准确地评价我院学生</w:t>
      </w:r>
      <w:r w:rsidRPr="00732566">
        <w:rPr>
          <w:rFonts w:asciiTheme="minorEastAsia" w:eastAsiaTheme="minorEastAsia" w:hAnsiTheme="minorEastAsia" w:hint="eastAsia"/>
        </w:rPr>
        <w:t>班主任的工作表现、工作能力和工作实绩，充分发挥</w:t>
      </w:r>
      <w:r w:rsidR="00C432F5" w:rsidRPr="00732566">
        <w:rPr>
          <w:rFonts w:asciiTheme="minorEastAsia" w:eastAsiaTheme="minorEastAsia" w:hAnsiTheme="minorEastAsia" w:hint="eastAsia"/>
        </w:rPr>
        <w:t>学生</w:t>
      </w:r>
      <w:r w:rsidRPr="00732566">
        <w:rPr>
          <w:rFonts w:asciiTheme="minorEastAsia" w:eastAsiaTheme="minorEastAsia" w:hAnsiTheme="minorEastAsia" w:hint="eastAsia"/>
        </w:rPr>
        <w:t>班主任的作用，调动</w:t>
      </w:r>
      <w:r w:rsidR="00C432F5" w:rsidRPr="00732566">
        <w:rPr>
          <w:rFonts w:asciiTheme="minorEastAsia" w:eastAsiaTheme="minorEastAsia" w:hAnsiTheme="minorEastAsia" w:hint="eastAsia"/>
        </w:rPr>
        <w:t>学生</w:t>
      </w:r>
      <w:r w:rsidRPr="00732566">
        <w:rPr>
          <w:rFonts w:asciiTheme="minorEastAsia" w:eastAsiaTheme="minorEastAsia" w:hAnsiTheme="minorEastAsia" w:hint="eastAsia"/>
        </w:rPr>
        <w:t>班主任工作的积极性、主动性和创造性，</w:t>
      </w:r>
      <w:r w:rsidR="00C432F5" w:rsidRPr="00732566">
        <w:rPr>
          <w:rFonts w:asciiTheme="minorEastAsia" w:eastAsiaTheme="minorEastAsia" w:hAnsiTheme="minorEastAsia" w:hint="eastAsia"/>
        </w:rPr>
        <w:t>特</w:t>
      </w:r>
      <w:r w:rsidRPr="00732566">
        <w:rPr>
          <w:rFonts w:asciiTheme="minorEastAsia" w:eastAsiaTheme="minorEastAsia" w:hAnsiTheme="minorEastAsia" w:hint="eastAsia"/>
        </w:rPr>
        <w:t>制定本考核办法。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  <w:b/>
          <w:bCs/>
        </w:rPr>
        <w:t xml:space="preserve">一、考核对象   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412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全</w:t>
      </w:r>
      <w:r w:rsidR="00C432F5" w:rsidRPr="00732566">
        <w:rPr>
          <w:rFonts w:asciiTheme="minorEastAsia" w:eastAsiaTheme="minorEastAsia" w:hAnsiTheme="minorEastAsia" w:hint="eastAsia"/>
        </w:rPr>
        <w:t>院学生</w:t>
      </w:r>
      <w:r w:rsidRPr="00732566">
        <w:rPr>
          <w:rFonts w:asciiTheme="minorEastAsia" w:eastAsiaTheme="minorEastAsia" w:hAnsiTheme="minorEastAsia" w:hint="eastAsia"/>
        </w:rPr>
        <w:t>班主任。</w:t>
      </w:r>
    </w:p>
    <w:p w:rsidR="00D2427B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412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二、考核原则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考核坚持“客观、公开、公正”的原则；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注重工作实绩的原则；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3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全面考核、综合评定的原则。</w:t>
      </w:r>
      <w:bookmarkStart w:id="0" w:name="_GoBack"/>
      <w:bookmarkEnd w:id="0"/>
    </w:p>
    <w:p w:rsidR="007F54DA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412"/>
        <w:rPr>
          <w:rFonts w:asciiTheme="minorEastAsia" w:eastAsiaTheme="minorEastAsia" w:hAnsiTheme="minorEastAsia"/>
          <w:b/>
          <w:bCs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三、考核内容</w:t>
      </w:r>
    </w:p>
    <w:p w:rsidR="001E6831" w:rsidRPr="00732566" w:rsidRDefault="00C432F5" w:rsidP="00732566">
      <w:pPr>
        <w:pStyle w:val="p0"/>
        <w:snapToGrid w:val="0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学生</w:t>
      </w:r>
      <w:r w:rsidR="001E6831" w:rsidRPr="00732566">
        <w:rPr>
          <w:rFonts w:asciiTheme="minorEastAsia" w:eastAsiaTheme="minorEastAsia" w:hAnsiTheme="minorEastAsia" w:hint="eastAsia"/>
        </w:rPr>
        <w:t>班主任的考核内容包括</w:t>
      </w:r>
      <w:r w:rsidR="005D4E2D" w:rsidRPr="00732566">
        <w:rPr>
          <w:rFonts w:asciiTheme="minorEastAsia" w:eastAsiaTheme="minorEastAsia" w:hAnsiTheme="minorEastAsia" w:hint="eastAsia"/>
        </w:rPr>
        <w:t>思想素质、</w:t>
      </w:r>
      <w:r w:rsidR="001E6831" w:rsidRPr="00732566">
        <w:rPr>
          <w:rFonts w:asciiTheme="minorEastAsia" w:eastAsiaTheme="minorEastAsia" w:hAnsiTheme="minorEastAsia" w:hint="eastAsia"/>
        </w:rPr>
        <w:t>工作能力、</w:t>
      </w:r>
      <w:r w:rsidR="005D4E2D" w:rsidRPr="00732566">
        <w:rPr>
          <w:rFonts w:asciiTheme="minorEastAsia" w:eastAsiaTheme="minorEastAsia" w:hAnsiTheme="minorEastAsia" w:hint="eastAsia"/>
        </w:rPr>
        <w:t>工作表现、</w:t>
      </w:r>
      <w:r w:rsidR="007C289C" w:rsidRPr="00732566">
        <w:rPr>
          <w:rFonts w:asciiTheme="minorEastAsia" w:eastAsiaTheme="minorEastAsia" w:hAnsiTheme="minorEastAsia" w:hint="eastAsia"/>
        </w:rPr>
        <w:t>工作实绩四</w:t>
      </w:r>
      <w:r w:rsidR="001E6831" w:rsidRPr="00732566">
        <w:rPr>
          <w:rFonts w:asciiTheme="minorEastAsia" w:eastAsiaTheme="minorEastAsia" w:hAnsiTheme="minorEastAsia" w:hint="eastAsia"/>
        </w:rPr>
        <w:t>个方面。</w:t>
      </w: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（一）思想素质</w:t>
      </w: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1.政治素质高，引导学生进步</w:t>
      </w:r>
      <w:r w:rsidR="007C289C" w:rsidRPr="00732566">
        <w:rPr>
          <w:rFonts w:asciiTheme="minorEastAsia" w:eastAsiaTheme="minorEastAsia" w:hAnsiTheme="minorEastAsia" w:hint="eastAsia"/>
        </w:rPr>
        <w:t>。</w:t>
      </w:r>
      <w:r w:rsidRPr="00732566">
        <w:rPr>
          <w:rFonts w:asciiTheme="minorEastAsia" w:eastAsiaTheme="minorEastAsia" w:hAnsiTheme="minorEastAsia" w:hint="eastAsia"/>
        </w:rPr>
        <w:t>（3</w:t>
      </w:r>
      <w:r w:rsidR="007C289C"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2.品德修养好，言行举止做学生表率</w:t>
      </w:r>
      <w:r w:rsidR="007C289C" w:rsidRPr="00732566">
        <w:rPr>
          <w:rFonts w:asciiTheme="minorEastAsia" w:eastAsiaTheme="minorEastAsia" w:hAnsiTheme="minorEastAsia" w:hint="eastAsia"/>
        </w:rPr>
        <w:t>。</w:t>
      </w:r>
      <w:r w:rsidR="007C289C" w:rsidRPr="00732566">
        <w:rPr>
          <w:rFonts w:asciiTheme="minorEastAsia" w:eastAsiaTheme="minorEastAsia" w:hAnsiTheme="minorEastAsia" w:hint="eastAsia"/>
        </w:rPr>
        <w:tab/>
        <w:t>(4</w:t>
      </w:r>
      <w:r w:rsidR="007C289C" w:rsidRPr="00732566">
        <w:rPr>
          <w:rFonts w:asciiTheme="minorEastAsia" w:eastAsiaTheme="minorEastAsia" w:hAnsiTheme="minorEastAsia"/>
        </w:rPr>
        <w:t>’</w:t>
      </w:r>
      <w:r w:rsidR="007C289C" w:rsidRPr="00732566">
        <w:rPr>
          <w:rFonts w:asciiTheme="minorEastAsia" w:eastAsiaTheme="minorEastAsia" w:hAnsiTheme="minorEastAsia" w:hint="eastAsia"/>
        </w:rPr>
        <w:t>)</w:t>
      </w: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3.大局意识强，能够妥善处理各方面关系</w:t>
      </w:r>
      <w:r w:rsidR="007C289C" w:rsidRPr="00732566">
        <w:rPr>
          <w:rFonts w:asciiTheme="minorEastAsia" w:eastAsiaTheme="minorEastAsia" w:hAnsiTheme="minorEastAsia" w:hint="eastAsia"/>
        </w:rPr>
        <w:t>。(</w:t>
      </w:r>
      <w:r w:rsidRPr="00732566">
        <w:rPr>
          <w:rFonts w:asciiTheme="minorEastAsia" w:eastAsiaTheme="minorEastAsia" w:hAnsiTheme="minorEastAsia" w:hint="eastAsia"/>
        </w:rPr>
        <w:t>3</w:t>
      </w:r>
      <w:r w:rsidR="007C289C" w:rsidRPr="00732566">
        <w:rPr>
          <w:rFonts w:asciiTheme="minorEastAsia" w:eastAsiaTheme="minorEastAsia" w:hAnsiTheme="minorEastAsia"/>
        </w:rPr>
        <w:t>’</w:t>
      </w:r>
      <w:r w:rsidR="007C289C" w:rsidRPr="00732566">
        <w:rPr>
          <w:rFonts w:asciiTheme="minorEastAsia" w:eastAsiaTheme="minorEastAsia" w:hAnsiTheme="minorEastAsia" w:hint="eastAsia"/>
        </w:rPr>
        <w:t>)</w:t>
      </w: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4.具有强烈的责任感和奉献精神</w:t>
      </w:r>
      <w:r w:rsidR="007C289C" w:rsidRPr="00732566">
        <w:rPr>
          <w:rFonts w:asciiTheme="minorEastAsia" w:eastAsiaTheme="minorEastAsia" w:hAnsiTheme="minorEastAsia" w:hint="eastAsia"/>
        </w:rPr>
        <w:t>。(</w:t>
      </w:r>
      <w:r w:rsidRPr="00732566">
        <w:rPr>
          <w:rFonts w:asciiTheme="minorEastAsia" w:eastAsiaTheme="minorEastAsia" w:hAnsiTheme="minorEastAsia" w:hint="eastAsia"/>
        </w:rPr>
        <w:t>4</w:t>
      </w:r>
      <w:r w:rsidR="007C289C" w:rsidRPr="00732566">
        <w:rPr>
          <w:rFonts w:asciiTheme="minorEastAsia" w:eastAsiaTheme="minorEastAsia" w:hAnsiTheme="minorEastAsia"/>
        </w:rPr>
        <w:t>’</w:t>
      </w:r>
      <w:r w:rsidR="007C289C"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（二）工作能力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1.沟通能力强，经常开展谈心活动。（4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2.组织能力强，能处理好学生事务。（4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3.洞察力强，能及时发现学生中存在的问题</w:t>
      </w:r>
      <w:r w:rsidRPr="00732566">
        <w:rPr>
          <w:rFonts w:asciiTheme="minorEastAsia" w:eastAsiaTheme="minorEastAsia" w:hAnsiTheme="minorEastAsia" w:hint="eastAsia"/>
        </w:rPr>
        <w:tab/>
        <w:t>。（4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4.解决问题能力强，能使问题得到妥善解决</w:t>
      </w:r>
      <w:r w:rsidRPr="00732566">
        <w:rPr>
          <w:rFonts w:asciiTheme="minorEastAsia" w:eastAsiaTheme="minorEastAsia" w:hAnsiTheme="minorEastAsia" w:hint="eastAsia"/>
        </w:rPr>
        <w:tab/>
        <w:t>。（5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5D4E2D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5.创新能力强，工作有新思路、新经验，能生动活泼地开展工作</w:t>
      </w:r>
      <w:r w:rsidRPr="00732566">
        <w:rPr>
          <w:rFonts w:asciiTheme="minorEastAsia" w:eastAsiaTheme="minorEastAsia" w:hAnsiTheme="minorEastAsia" w:hint="eastAsia"/>
        </w:rPr>
        <w:tab/>
        <w:t>。（5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）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（三）工作表现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1.工作积极主动，经常深入学生宿舍、班级、课堂，关心学生的学习和生活，重视学风、班风建设。(10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lastRenderedPageBreak/>
        <w:t>2.工作细致深入，能及时掌握学生思想动态，努力帮助解决学生在学习和生活中遇到的实际困难。(5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3.积极指导学生学业、就业以及科研学术活动。(6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4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积极指导学生开展班团活动，关心学生班集体建设。(5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5.坚守岗位，保持通讯畅通，在学生需要时能联系到人。(4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（四）工作实绩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1.学风建设有成效，学生的学习兴趣比较高、学习氛围好，考风优良，考试合格率高。(10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  <w:r w:rsidRPr="00732566">
        <w:rPr>
          <w:rFonts w:asciiTheme="minorEastAsia" w:eastAsiaTheme="minorEastAsia" w:hAnsiTheme="minorEastAsia" w:hint="eastAsia"/>
        </w:rPr>
        <w:tab/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2.班级科研学术氛围好，科研成果多。 (6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  <w:r w:rsidRPr="00732566">
        <w:rPr>
          <w:rFonts w:asciiTheme="minorEastAsia" w:eastAsiaTheme="minorEastAsia" w:hAnsiTheme="minorEastAsia" w:hint="eastAsia"/>
        </w:rPr>
        <w:tab/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3.能够带动班集体进步成长，各种竞赛获奖多。(5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  <w:r w:rsidRPr="00732566">
        <w:rPr>
          <w:rFonts w:asciiTheme="minorEastAsia" w:eastAsiaTheme="minorEastAsia" w:hAnsiTheme="minorEastAsia" w:hint="eastAsia"/>
        </w:rPr>
        <w:tab/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4.班风好，班级学生违纪率低。 (5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5.关心学生成长，学生学习、生活中的问题得到妥善解决和协调，有效避免恶性事件的发生.。(4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  <w:r w:rsidRPr="00732566">
        <w:rPr>
          <w:rFonts w:asciiTheme="minorEastAsia" w:eastAsiaTheme="minorEastAsia" w:hAnsiTheme="minorEastAsia" w:hint="eastAsia"/>
        </w:rPr>
        <w:tab/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6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积极参与学生教育管理工作研究，并取得一定的成果。(4</w:t>
      </w:r>
      <w:r w:rsidRPr="00732566">
        <w:rPr>
          <w:rFonts w:asciiTheme="minorEastAsia" w:eastAsiaTheme="minorEastAsia" w:hAnsiTheme="minorEastAsia"/>
        </w:rPr>
        <w:t>’</w:t>
      </w:r>
      <w:r w:rsidRPr="00732566">
        <w:rPr>
          <w:rFonts w:asciiTheme="minorEastAsia" w:eastAsiaTheme="minorEastAsia" w:hAnsiTheme="minorEastAsia" w:hint="eastAsia"/>
        </w:rPr>
        <w:t>)</w:t>
      </w:r>
      <w:r w:rsidRPr="00732566">
        <w:rPr>
          <w:rFonts w:asciiTheme="minorEastAsia" w:eastAsiaTheme="minorEastAsia" w:hAnsiTheme="minorEastAsia" w:hint="eastAsia"/>
        </w:rPr>
        <w:tab/>
      </w:r>
    </w:p>
    <w:p w:rsidR="00D2427B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412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四、考核</w:t>
      </w:r>
      <w:r w:rsidR="00EC167F" w:rsidRPr="00732566">
        <w:rPr>
          <w:rFonts w:asciiTheme="minorEastAsia" w:eastAsiaTheme="minorEastAsia" w:hAnsiTheme="minorEastAsia" w:hint="eastAsia"/>
          <w:b/>
          <w:bCs/>
        </w:rPr>
        <w:t>程序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</w:t>
      </w:r>
      <w:r w:rsidR="00732566">
        <w:rPr>
          <w:rFonts w:asciiTheme="minorEastAsia" w:eastAsiaTheme="minorEastAsia" w:hAnsiTheme="minorEastAsia" w:hint="eastAsia"/>
        </w:rPr>
        <w:t>.</w:t>
      </w:r>
      <w:r w:rsidR="00C432F5" w:rsidRPr="00732566">
        <w:rPr>
          <w:rFonts w:asciiTheme="minorEastAsia" w:eastAsiaTheme="minorEastAsia" w:hAnsiTheme="minorEastAsia" w:hint="eastAsia"/>
        </w:rPr>
        <w:t>学院</w:t>
      </w:r>
      <w:r w:rsidR="00D2427B" w:rsidRPr="00732566">
        <w:rPr>
          <w:rFonts w:asciiTheme="minorEastAsia" w:eastAsiaTheme="minorEastAsia" w:hAnsiTheme="minorEastAsia" w:hint="eastAsia"/>
        </w:rPr>
        <w:t>团</w:t>
      </w:r>
      <w:r w:rsidR="00C432F5" w:rsidRPr="00732566">
        <w:rPr>
          <w:rFonts w:asciiTheme="minorEastAsia" w:eastAsiaTheme="minorEastAsia" w:hAnsiTheme="minorEastAsia" w:hint="eastAsia"/>
        </w:rPr>
        <w:t>委</w:t>
      </w:r>
      <w:r w:rsidRPr="00732566">
        <w:rPr>
          <w:rFonts w:asciiTheme="minorEastAsia" w:eastAsiaTheme="minorEastAsia" w:hAnsiTheme="minorEastAsia" w:hint="eastAsia"/>
        </w:rPr>
        <w:t>成立考核小组，</w:t>
      </w:r>
      <w:r w:rsidR="00B102BD" w:rsidRPr="00732566">
        <w:rPr>
          <w:rFonts w:asciiTheme="minorEastAsia" w:eastAsiaTheme="minorEastAsia" w:hAnsiTheme="minorEastAsia" w:hint="eastAsia"/>
        </w:rPr>
        <w:t>每学年进行一次学生班主任工作考核。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</w:t>
      </w:r>
      <w:r w:rsidR="00732566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班主任的</w:t>
      </w:r>
      <w:r w:rsidR="00D2427B" w:rsidRPr="00732566">
        <w:rPr>
          <w:rFonts w:asciiTheme="minorEastAsia" w:eastAsiaTheme="minorEastAsia" w:hAnsiTheme="minorEastAsia" w:hint="eastAsia"/>
        </w:rPr>
        <w:t>最终</w:t>
      </w:r>
      <w:r w:rsidRPr="00732566">
        <w:rPr>
          <w:rFonts w:asciiTheme="minorEastAsia" w:eastAsiaTheme="minorEastAsia" w:hAnsiTheme="minorEastAsia" w:hint="eastAsia"/>
        </w:rPr>
        <w:t>考核实行个人总结、</w:t>
      </w:r>
      <w:r w:rsidR="00C432F5" w:rsidRPr="00732566">
        <w:rPr>
          <w:rFonts w:asciiTheme="minorEastAsia" w:eastAsiaTheme="minorEastAsia" w:hAnsiTheme="minorEastAsia" w:hint="eastAsia"/>
        </w:rPr>
        <w:t>辅导员考核、老师班主任评议、</w:t>
      </w:r>
      <w:r w:rsidRPr="00732566">
        <w:rPr>
          <w:rFonts w:asciiTheme="minorEastAsia" w:eastAsiaTheme="minorEastAsia" w:hAnsiTheme="minorEastAsia" w:hint="eastAsia"/>
        </w:rPr>
        <w:t>学生评议</w:t>
      </w:r>
      <w:r w:rsidR="00C432F5" w:rsidRPr="00732566">
        <w:rPr>
          <w:rFonts w:asciiTheme="minorEastAsia" w:eastAsiaTheme="minorEastAsia" w:hAnsiTheme="minorEastAsia" w:hint="eastAsia"/>
        </w:rPr>
        <w:t>、班级成绩五项指标</w:t>
      </w:r>
      <w:r w:rsidRPr="00732566">
        <w:rPr>
          <w:rFonts w:asciiTheme="minorEastAsia" w:eastAsiaTheme="minorEastAsia" w:hAnsiTheme="minorEastAsia" w:hint="eastAsia"/>
        </w:rPr>
        <w:t>相结合的方式</w:t>
      </w:r>
      <w:r w:rsidR="00004D09" w:rsidRPr="00732566">
        <w:rPr>
          <w:rFonts w:asciiTheme="minorEastAsia" w:eastAsiaTheme="minorEastAsia" w:hAnsiTheme="minorEastAsia" w:hint="eastAsia"/>
        </w:rPr>
        <w:t>：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（1）</w:t>
      </w:r>
      <w:r w:rsidR="001E6831" w:rsidRPr="00732566">
        <w:rPr>
          <w:rFonts w:asciiTheme="minorEastAsia" w:eastAsiaTheme="minorEastAsia" w:hAnsiTheme="minorEastAsia" w:hint="eastAsia"/>
        </w:rPr>
        <w:t>学生评议占</w:t>
      </w:r>
      <w:r w:rsidR="00C432F5" w:rsidRPr="00732566">
        <w:rPr>
          <w:rFonts w:asciiTheme="minorEastAsia" w:eastAsiaTheme="minorEastAsia" w:hAnsiTheme="minorEastAsia" w:hint="eastAsia"/>
        </w:rPr>
        <w:t>30</w:t>
      </w:r>
      <w:r w:rsidR="001E6831" w:rsidRPr="00732566">
        <w:rPr>
          <w:rFonts w:asciiTheme="minorEastAsia" w:eastAsiaTheme="minorEastAsia" w:hAnsiTheme="minorEastAsia" w:hint="eastAsia"/>
        </w:rPr>
        <w:t>%</w:t>
      </w:r>
      <w:r w:rsidRPr="00732566">
        <w:rPr>
          <w:rFonts w:asciiTheme="minorEastAsia" w:eastAsiaTheme="minorEastAsia" w:hAnsiTheme="minorEastAsia" w:hint="eastAsia"/>
        </w:rPr>
        <w:t>。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学生</w:t>
      </w:r>
      <w:r w:rsidR="00EC167F" w:rsidRPr="00732566">
        <w:rPr>
          <w:rFonts w:asciiTheme="minorEastAsia" w:eastAsiaTheme="minorEastAsia" w:hAnsiTheme="minorEastAsia" w:hint="eastAsia"/>
        </w:rPr>
        <w:t>采取不记名方式填写《文新学院学生班主任工作考核学生评分表》（见附件），对班主任的工作进行测评，学生班主任不得干扰学生评议。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（2）</w:t>
      </w:r>
      <w:r w:rsidR="00C432F5" w:rsidRPr="00732566">
        <w:rPr>
          <w:rFonts w:asciiTheme="minorEastAsia" w:eastAsiaTheme="minorEastAsia" w:hAnsiTheme="minorEastAsia" w:hint="eastAsia"/>
        </w:rPr>
        <w:t>班级成绩占20%</w:t>
      </w:r>
      <w:r w:rsidRPr="00732566">
        <w:rPr>
          <w:rFonts w:asciiTheme="minorEastAsia" w:eastAsiaTheme="minorEastAsia" w:hAnsiTheme="minorEastAsia" w:hint="eastAsia"/>
        </w:rPr>
        <w:t>。</w:t>
      </w:r>
    </w:p>
    <w:p w:rsidR="00004D09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 xml:space="preserve">    </w:t>
      </w:r>
      <w:r w:rsidR="00004D09" w:rsidRPr="00732566">
        <w:rPr>
          <w:rFonts w:asciiTheme="minorEastAsia" w:eastAsiaTheme="minorEastAsia" w:hAnsiTheme="minorEastAsia" w:hint="eastAsia"/>
        </w:rPr>
        <w:t>综合考量所带班级的班级精神、班风、学风，学生学业及素质情况，以及学生个人和班级的获奖情况。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（3）</w:t>
      </w:r>
      <w:r w:rsidR="00C432F5" w:rsidRPr="00732566">
        <w:rPr>
          <w:rFonts w:asciiTheme="minorEastAsia" w:eastAsiaTheme="minorEastAsia" w:hAnsiTheme="minorEastAsia" w:hint="eastAsia"/>
        </w:rPr>
        <w:t>老师班主任评议占20%</w:t>
      </w:r>
      <w:r w:rsidRPr="00732566">
        <w:rPr>
          <w:rFonts w:asciiTheme="minorEastAsia" w:eastAsiaTheme="minorEastAsia" w:hAnsiTheme="minorEastAsia" w:hint="eastAsia"/>
        </w:rPr>
        <w:t>。</w:t>
      </w:r>
    </w:p>
    <w:p w:rsidR="00004D09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 xml:space="preserve">    </w:t>
      </w:r>
      <w:r w:rsidR="00004D09" w:rsidRPr="00732566">
        <w:rPr>
          <w:rFonts w:asciiTheme="minorEastAsia" w:eastAsiaTheme="minorEastAsia" w:hAnsiTheme="minorEastAsia" w:hint="eastAsia"/>
        </w:rPr>
        <w:t>由学院</w:t>
      </w:r>
      <w:r w:rsidRPr="00732566">
        <w:rPr>
          <w:rFonts w:asciiTheme="minorEastAsia" w:eastAsiaTheme="minorEastAsia" w:hAnsiTheme="minorEastAsia" w:hint="eastAsia"/>
        </w:rPr>
        <w:t>团</w:t>
      </w:r>
      <w:r w:rsidR="00004D09" w:rsidRPr="00732566">
        <w:rPr>
          <w:rFonts w:asciiTheme="minorEastAsia" w:eastAsiaTheme="minorEastAsia" w:hAnsiTheme="minorEastAsia" w:hint="eastAsia"/>
        </w:rPr>
        <w:t>委组织相应老师班主任完成工作情况讨论后予以不记名评分。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（4）</w:t>
      </w:r>
      <w:r w:rsidR="001E6831" w:rsidRPr="00732566">
        <w:rPr>
          <w:rFonts w:asciiTheme="minorEastAsia" w:eastAsiaTheme="minorEastAsia" w:hAnsiTheme="minorEastAsia" w:hint="eastAsia"/>
        </w:rPr>
        <w:t>辅导员</w:t>
      </w:r>
      <w:r w:rsidR="00C432F5" w:rsidRPr="00732566">
        <w:rPr>
          <w:rFonts w:asciiTheme="minorEastAsia" w:eastAsiaTheme="minorEastAsia" w:hAnsiTheme="minorEastAsia" w:hint="eastAsia"/>
        </w:rPr>
        <w:t>考核</w:t>
      </w:r>
      <w:r w:rsidR="001E6831" w:rsidRPr="00732566">
        <w:rPr>
          <w:rFonts w:asciiTheme="minorEastAsia" w:eastAsiaTheme="minorEastAsia" w:hAnsiTheme="minorEastAsia" w:hint="eastAsia"/>
        </w:rPr>
        <w:t>占</w:t>
      </w:r>
      <w:r w:rsidR="00C432F5" w:rsidRPr="00732566">
        <w:rPr>
          <w:rFonts w:asciiTheme="minorEastAsia" w:eastAsiaTheme="minorEastAsia" w:hAnsiTheme="minorEastAsia" w:hint="eastAsia"/>
        </w:rPr>
        <w:t>20%</w:t>
      </w:r>
      <w:r w:rsidRPr="00732566">
        <w:rPr>
          <w:rFonts w:asciiTheme="minorEastAsia" w:eastAsiaTheme="minorEastAsia" w:hAnsiTheme="minorEastAsia" w:hint="eastAsia"/>
        </w:rPr>
        <w:t>。</w:t>
      </w:r>
    </w:p>
    <w:p w:rsidR="00004D09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 xml:space="preserve">    </w:t>
      </w:r>
      <w:r w:rsidR="00004D09" w:rsidRPr="00732566">
        <w:rPr>
          <w:rFonts w:asciiTheme="minorEastAsia" w:eastAsiaTheme="minorEastAsia" w:hAnsiTheme="minorEastAsia" w:hint="eastAsia"/>
        </w:rPr>
        <w:t>由学院</w:t>
      </w:r>
      <w:r w:rsidRPr="00732566">
        <w:rPr>
          <w:rFonts w:asciiTheme="minorEastAsia" w:eastAsiaTheme="minorEastAsia" w:hAnsiTheme="minorEastAsia" w:hint="eastAsia"/>
        </w:rPr>
        <w:t>团</w:t>
      </w:r>
      <w:r w:rsidR="00004D09" w:rsidRPr="00732566">
        <w:rPr>
          <w:rFonts w:asciiTheme="minorEastAsia" w:eastAsiaTheme="minorEastAsia" w:hAnsiTheme="minorEastAsia" w:hint="eastAsia"/>
        </w:rPr>
        <w:t>委组织辅导员完成工作情况讨论后予以不记名评分。</w:t>
      </w:r>
    </w:p>
    <w:p w:rsidR="00004D09" w:rsidRPr="00732566" w:rsidRDefault="00004D09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（5）</w:t>
      </w:r>
      <w:r w:rsidR="00C432F5" w:rsidRPr="00732566">
        <w:rPr>
          <w:rFonts w:asciiTheme="minorEastAsia" w:eastAsiaTheme="minorEastAsia" w:hAnsiTheme="minorEastAsia" w:hint="eastAsia"/>
        </w:rPr>
        <w:t>个人总结占10%。</w:t>
      </w:r>
    </w:p>
    <w:p w:rsidR="00EC167F" w:rsidRPr="00732566" w:rsidRDefault="00EC167F" w:rsidP="00732566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lastRenderedPageBreak/>
        <w:t>学生班主任按考核的内容和要求，认真总结本学年工作，并向学院团委提供个人的工作总结、工作日志等相关资料。</w:t>
      </w:r>
    </w:p>
    <w:p w:rsidR="00D2427B" w:rsidRPr="00732566" w:rsidRDefault="00EC167F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五</w:t>
      </w:r>
      <w:r w:rsidR="001E6831" w:rsidRPr="00732566">
        <w:rPr>
          <w:rFonts w:asciiTheme="minorEastAsia" w:eastAsiaTheme="minorEastAsia" w:hAnsiTheme="minorEastAsia" w:hint="eastAsia"/>
          <w:b/>
          <w:bCs/>
        </w:rPr>
        <w:t>、考核结果</w:t>
      </w:r>
    </w:p>
    <w:p w:rsidR="001E6831" w:rsidRPr="00732566" w:rsidRDefault="001E6831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考核的结果分为优秀（90分以上）、良好（75-89分）、合格（60—74分）、不合格（60分以下）四个等级。</w:t>
      </w:r>
    </w:p>
    <w:p w:rsidR="00D2427B" w:rsidRPr="00732566" w:rsidRDefault="00EC167F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六</w:t>
      </w:r>
      <w:r w:rsidR="001E6831" w:rsidRPr="00732566">
        <w:rPr>
          <w:rFonts w:asciiTheme="minorEastAsia" w:eastAsiaTheme="minorEastAsia" w:hAnsiTheme="minorEastAsia" w:hint="eastAsia"/>
          <w:b/>
          <w:bCs/>
        </w:rPr>
        <w:t>、奖惩措施</w:t>
      </w:r>
    </w:p>
    <w:p w:rsidR="001E6831" w:rsidRPr="00732566" w:rsidRDefault="001E6831" w:rsidP="000210BE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1</w:t>
      </w:r>
      <w:r w:rsidR="000210BE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考核为优秀者，</w:t>
      </w:r>
      <w:r w:rsidR="00EC167F" w:rsidRPr="00732566">
        <w:rPr>
          <w:rFonts w:asciiTheme="minorEastAsia" w:eastAsiaTheme="minorEastAsia" w:hAnsiTheme="minorEastAsia" w:hint="eastAsia"/>
        </w:rPr>
        <w:t>学院</w:t>
      </w:r>
      <w:r w:rsidRPr="00732566">
        <w:rPr>
          <w:rFonts w:asciiTheme="minorEastAsia" w:eastAsiaTheme="minorEastAsia" w:hAnsiTheme="minorEastAsia" w:hint="eastAsia"/>
        </w:rPr>
        <w:t>授予“优秀班主任”称号，并给予适当奖励。</w:t>
      </w:r>
    </w:p>
    <w:p w:rsidR="001E6831" w:rsidRPr="00732566" w:rsidRDefault="001E6831" w:rsidP="000210BE">
      <w:pPr>
        <w:pStyle w:val="p0"/>
        <w:snapToGrid w:val="0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</w:rPr>
      </w:pPr>
      <w:r w:rsidRPr="00732566">
        <w:rPr>
          <w:rFonts w:asciiTheme="minorEastAsia" w:eastAsiaTheme="minorEastAsia" w:hAnsiTheme="minorEastAsia" w:hint="eastAsia"/>
        </w:rPr>
        <w:t>2</w:t>
      </w:r>
      <w:r w:rsidR="000210BE">
        <w:rPr>
          <w:rFonts w:asciiTheme="minorEastAsia" w:eastAsiaTheme="minorEastAsia" w:hAnsiTheme="minorEastAsia" w:hint="eastAsia"/>
        </w:rPr>
        <w:t>.</w:t>
      </w:r>
      <w:r w:rsidRPr="00732566">
        <w:rPr>
          <w:rFonts w:asciiTheme="minorEastAsia" w:eastAsiaTheme="minorEastAsia" w:hAnsiTheme="minorEastAsia" w:hint="eastAsia"/>
        </w:rPr>
        <w:t>考核为不合格者，建议学院党委将其解聘。</w:t>
      </w:r>
    </w:p>
    <w:p w:rsidR="001E6831" w:rsidRPr="00732566" w:rsidRDefault="00EC167F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七</w:t>
      </w:r>
      <w:r w:rsidR="001E6831" w:rsidRPr="00732566">
        <w:rPr>
          <w:rFonts w:asciiTheme="minorEastAsia" w:eastAsiaTheme="minorEastAsia" w:hAnsiTheme="minorEastAsia" w:hint="eastAsia"/>
          <w:b/>
          <w:bCs/>
        </w:rPr>
        <w:t>、本办法由</w:t>
      </w:r>
      <w:r w:rsidRPr="00732566">
        <w:rPr>
          <w:rFonts w:asciiTheme="minorEastAsia" w:eastAsiaTheme="minorEastAsia" w:hAnsiTheme="minorEastAsia" w:hint="eastAsia"/>
          <w:b/>
          <w:bCs/>
        </w:rPr>
        <w:t>文学与新闻传播学院团委</w:t>
      </w:r>
      <w:r w:rsidR="001E6831" w:rsidRPr="00732566">
        <w:rPr>
          <w:rFonts w:asciiTheme="minorEastAsia" w:eastAsiaTheme="minorEastAsia" w:hAnsiTheme="minorEastAsia" w:hint="eastAsia"/>
          <w:b/>
          <w:bCs/>
        </w:rPr>
        <w:t>负责解释</w:t>
      </w:r>
      <w:r w:rsidR="00D2427B" w:rsidRPr="00732566">
        <w:rPr>
          <w:rFonts w:asciiTheme="minorEastAsia" w:eastAsiaTheme="minorEastAsia" w:hAnsiTheme="minorEastAsia" w:hint="eastAsia"/>
          <w:b/>
          <w:bCs/>
        </w:rPr>
        <w:t>。</w:t>
      </w:r>
    </w:p>
    <w:p w:rsidR="001E6831" w:rsidRPr="00732566" w:rsidRDefault="00EC167F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  <w:r w:rsidRPr="00732566">
        <w:rPr>
          <w:rFonts w:asciiTheme="minorEastAsia" w:eastAsiaTheme="minorEastAsia" w:hAnsiTheme="minorEastAsia" w:hint="eastAsia"/>
          <w:b/>
          <w:bCs/>
        </w:rPr>
        <w:t>八</w:t>
      </w:r>
      <w:r w:rsidR="001E6831" w:rsidRPr="00732566">
        <w:rPr>
          <w:rFonts w:asciiTheme="minorEastAsia" w:eastAsiaTheme="minorEastAsia" w:hAnsiTheme="minorEastAsia" w:hint="eastAsia"/>
          <w:b/>
          <w:bCs/>
        </w:rPr>
        <w:t>、本办法自公布之日起施行。</w:t>
      </w: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7C289C" w:rsidRPr="00732566" w:rsidRDefault="007C289C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  <w:b/>
          <w:bCs/>
        </w:rPr>
      </w:pPr>
    </w:p>
    <w:p w:rsidR="00D2427B" w:rsidRDefault="00D2427B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0210BE" w:rsidRPr="000210BE" w:rsidRDefault="000210BE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387382" w:rsidRPr="00732566" w:rsidRDefault="00387382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387382" w:rsidRPr="00732566" w:rsidRDefault="00387382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</w:p>
    <w:p w:rsidR="00D2427B" w:rsidRPr="00732566" w:rsidRDefault="00D2427B" w:rsidP="00732566">
      <w:pPr>
        <w:pStyle w:val="p0"/>
        <w:snapToGrid w:val="0"/>
        <w:spacing w:before="0" w:beforeAutospacing="0" w:after="0" w:afterAutospacing="0" w:line="360" w:lineRule="auto"/>
        <w:rPr>
          <w:rFonts w:asciiTheme="minorEastAsia" w:eastAsiaTheme="minorEastAsia" w:hAnsiTheme="minorEastAsia"/>
          <w:b/>
          <w:bCs/>
        </w:rPr>
      </w:pPr>
      <w:r w:rsidRPr="00732566">
        <w:rPr>
          <w:rFonts w:asciiTheme="minorEastAsia" w:eastAsiaTheme="minorEastAsia" w:hAnsiTheme="minorEastAsia" w:hint="eastAsia"/>
          <w:b/>
          <w:bCs/>
        </w:rPr>
        <w:lastRenderedPageBreak/>
        <w:t>附件：</w:t>
      </w:r>
    </w:p>
    <w:p w:rsidR="005D4E2D" w:rsidRPr="00732566" w:rsidRDefault="005D4E2D" w:rsidP="00732566">
      <w:pPr>
        <w:widowControl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732566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文新学院</w:t>
      </w:r>
      <w:r w:rsidR="000210B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“学生党员带班班主任”考核</w:t>
      </w:r>
      <w:r w:rsidRPr="00732566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评分表</w:t>
      </w:r>
    </w:p>
    <w:tbl>
      <w:tblPr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505"/>
        <w:gridCol w:w="2128"/>
        <w:gridCol w:w="2942"/>
        <w:gridCol w:w="850"/>
        <w:gridCol w:w="1276"/>
      </w:tblGrid>
      <w:tr w:rsidR="005D4E2D" w:rsidRPr="00732566" w:rsidTr="00182E8A">
        <w:trPr>
          <w:trHeight w:val="755"/>
          <w:jc w:val="center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被评议班主任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评议时间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5D4E2D" w:rsidRPr="00732566" w:rsidTr="000210BE">
        <w:trPr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学生评分</w:t>
            </w:r>
          </w:p>
        </w:tc>
      </w:tr>
      <w:tr w:rsidR="005D4E2D" w:rsidRPr="00732566" w:rsidTr="000210BE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7C289C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思想素质</w:t>
            </w:r>
          </w:p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14分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1.政治素质高，引导学生进步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4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2.品德修养好，言行举止做学生表率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2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3.大局意识强，能够妥善处理各方面关系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2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4.具有强烈的责任感和奉献精神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85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7C289C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工作能力</w:t>
            </w:r>
          </w:p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22分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1.沟通能力强，经常开展谈心活动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2.组织能力强，能处理好学生事务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5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3.洞察力强，能及时发现学生中存在的问题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5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4.解决问题能力强，能使问题得到妥善解决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369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5.创新能力强，工作有新思路、新经验，能生动活泼地开展工作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603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ind w:firstLine="210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 </w:t>
            </w:r>
          </w:p>
          <w:p w:rsidR="005D4E2D" w:rsidRPr="000210BE" w:rsidRDefault="007C289C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工作表现</w:t>
            </w:r>
          </w:p>
          <w:p w:rsidR="005D4E2D" w:rsidRPr="000210BE" w:rsidRDefault="005D4E2D" w:rsidP="00732566">
            <w:pPr>
              <w:widowControl/>
              <w:spacing w:line="360" w:lineRule="auto"/>
              <w:ind w:firstLine="210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30分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021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1.工作积极主动，经常深入学生宿舍、班级、课堂，关心学生的学习和生活，重视学风、班风建设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556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021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2.工作细致深入，能及时掌握学生思想动态，努力帮助解决学生在学习和生活中遇到的实际困难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497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182E8A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3.积极指导学生学业、就业以及科研学术活动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418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  <w:r w:rsidR="00182E8A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.</w:t>
            </w: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积极指导学生开展班团活动，关心学生班集体建设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368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5.坚守岗位，保持通讯畅通，在学生需要时能联系到人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585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7C289C" w:rsidP="00732566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工作实绩</w:t>
            </w:r>
          </w:p>
          <w:p w:rsidR="005D4E2D" w:rsidRPr="000210BE" w:rsidRDefault="005D4E2D" w:rsidP="00732566">
            <w:pPr>
              <w:widowControl/>
              <w:spacing w:line="360" w:lineRule="auto"/>
              <w:ind w:firstLine="210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34分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021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1.学风建设有成效，学生的学习兴趣比较高、学习氛围好，考风优良，考试合格率高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5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182E8A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2.</w:t>
            </w:r>
            <w:r w:rsidR="005D4E2D"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班级科研学术氛围好，科研成果多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24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182E8A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3.</w:t>
            </w:r>
            <w:r w:rsidR="005D4E2D"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能够带动班集体进步成长，各种竞赛获奖多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375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182E8A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4.</w:t>
            </w:r>
            <w:r w:rsidR="005D4E2D"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班风好，班级学生违纪率低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472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182E8A" w:rsidP="00021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5.</w:t>
            </w:r>
            <w:r w:rsidR="005D4E2D"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关心学生成长，学生学习、生活中的问题得到妥善解决和协调，有效避免恶性事件的发生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0210BE">
        <w:trPr>
          <w:trHeight w:val="529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6</w:t>
            </w:r>
            <w:r w:rsidR="00182E8A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.</w:t>
            </w: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积极参与学生教育管理工作研究，并取得一定的成果</w:t>
            </w:r>
            <w:r w:rsid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  <w:r w:rsidRPr="000210BE">
              <w:rPr>
                <w:rFonts w:asciiTheme="minorEastAsia" w:hAnsiTheme="minorEastAsia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0210BE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  <w:szCs w:val="24"/>
              </w:rPr>
            </w:pPr>
          </w:p>
        </w:tc>
      </w:tr>
      <w:tr w:rsidR="005D4E2D" w:rsidRPr="00732566" w:rsidTr="009C548C">
        <w:trPr>
          <w:trHeight w:val="834"/>
          <w:jc w:val="center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325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E2D" w:rsidRPr="00732566" w:rsidRDefault="005D4E2D" w:rsidP="0073256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5D4E2D" w:rsidRPr="00732566" w:rsidRDefault="005D4E2D" w:rsidP="00732566">
      <w:pPr>
        <w:pStyle w:val="p0"/>
        <w:snapToGrid w:val="0"/>
        <w:spacing w:before="0" w:beforeAutospacing="0" w:after="0" w:afterAutospacing="0" w:line="360" w:lineRule="auto"/>
        <w:ind w:firstLine="570"/>
        <w:rPr>
          <w:rFonts w:asciiTheme="minorEastAsia" w:eastAsiaTheme="minorEastAsia" w:hAnsiTheme="minorEastAsia"/>
        </w:rPr>
      </w:pPr>
    </w:p>
    <w:sectPr w:rsidR="005D4E2D" w:rsidRPr="00732566" w:rsidSect="0079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B4" w:rsidRDefault="001E69B4" w:rsidP="005D4E2D">
      <w:r>
        <w:separator/>
      </w:r>
    </w:p>
  </w:endnote>
  <w:endnote w:type="continuationSeparator" w:id="0">
    <w:p w:rsidR="001E69B4" w:rsidRDefault="001E69B4" w:rsidP="005D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B4" w:rsidRDefault="001E69B4" w:rsidP="005D4E2D">
      <w:r>
        <w:separator/>
      </w:r>
    </w:p>
  </w:footnote>
  <w:footnote w:type="continuationSeparator" w:id="0">
    <w:p w:rsidR="001E69B4" w:rsidRDefault="001E69B4" w:rsidP="005D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534"/>
    <w:multiLevelType w:val="hybridMultilevel"/>
    <w:tmpl w:val="47DE803A"/>
    <w:lvl w:ilvl="0" w:tplc="605C02EA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D41EDA"/>
    <w:multiLevelType w:val="hybridMultilevel"/>
    <w:tmpl w:val="185E5412"/>
    <w:lvl w:ilvl="0" w:tplc="BB80C8D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F5DDF"/>
    <w:multiLevelType w:val="hybridMultilevel"/>
    <w:tmpl w:val="4610341A"/>
    <w:lvl w:ilvl="0" w:tplc="CAC690E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B6"/>
    <w:rsid w:val="00004658"/>
    <w:rsid w:val="00004D09"/>
    <w:rsid w:val="000210BE"/>
    <w:rsid w:val="000256E1"/>
    <w:rsid w:val="00082FB6"/>
    <w:rsid w:val="00182E8A"/>
    <w:rsid w:val="001E00AF"/>
    <w:rsid w:val="001E2297"/>
    <w:rsid w:val="001E6831"/>
    <w:rsid w:val="001E69B4"/>
    <w:rsid w:val="0022280E"/>
    <w:rsid w:val="00281B9D"/>
    <w:rsid w:val="00387382"/>
    <w:rsid w:val="005D4E2D"/>
    <w:rsid w:val="0070785B"/>
    <w:rsid w:val="00732566"/>
    <w:rsid w:val="00795386"/>
    <w:rsid w:val="007C289C"/>
    <w:rsid w:val="007F54DA"/>
    <w:rsid w:val="009C548C"/>
    <w:rsid w:val="00A97DB7"/>
    <w:rsid w:val="00B102BD"/>
    <w:rsid w:val="00C432F5"/>
    <w:rsid w:val="00D2427B"/>
    <w:rsid w:val="00D80995"/>
    <w:rsid w:val="00EC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812EE-33FD-4C1D-B502-06AB949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83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1E6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8099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D4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D4E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D4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D4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2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73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60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089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3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89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820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00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956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41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575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327</Words>
  <Characters>1866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yanxuecong</cp:lastModifiedBy>
  <cp:revision>2</cp:revision>
  <dcterms:created xsi:type="dcterms:W3CDTF">2018-07-26T07:03:00Z</dcterms:created>
  <dcterms:modified xsi:type="dcterms:W3CDTF">2018-07-26T07:03:00Z</dcterms:modified>
</cp:coreProperties>
</file>