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59" w:rsidRPr="00132A1B" w:rsidRDefault="00331245">
      <w:pPr>
        <w:jc w:val="center"/>
        <w:rPr>
          <w:b/>
          <w:sz w:val="32"/>
        </w:rPr>
      </w:pPr>
      <w:r w:rsidRPr="00132A1B">
        <w:rPr>
          <w:rFonts w:hint="eastAsia"/>
          <w:b/>
          <w:sz w:val="32"/>
        </w:rPr>
        <w:t>第十九届“外</w:t>
      </w:r>
      <w:proofErr w:type="gramStart"/>
      <w:r w:rsidRPr="00132A1B">
        <w:rPr>
          <w:rFonts w:hint="eastAsia"/>
          <w:b/>
          <w:sz w:val="32"/>
        </w:rPr>
        <w:t>研</w:t>
      </w:r>
      <w:proofErr w:type="gramEnd"/>
      <w:r w:rsidRPr="00132A1B">
        <w:rPr>
          <w:rFonts w:hint="eastAsia"/>
          <w:b/>
          <w:sz w:val="32"/>
        </w:rPr>
        <w:t>社杯”全国英语辩论赛中国海洋大学校园选拔赛</w:t>
      </w:r>
      <w:r w:rsidR="00DC4426" w:rsidRPr="00132A1B">
        <w:rPr>
          <w:rFonts w:hint="eastAsia"/>
          <w:b/>
          <w:sz w:val="32"/>
        </w:rPr>
        <w:t>时间表</w:t>
      </w:r>
      <w:r w:rsidR="00132A1B">
        <w:rPr>
          <w:rFonts w:hint="eastAsia"/>
          <w:b/>
          <w:sz w:val="32"/>
        </w:rPr>
        <w:t>、赛制</w:t>
      </w:r>
      <w:r w:rsidR="00DC4426" w:rsidRPr="00132A1B">
        <w:rPr>
          <w:rFonts w:hint="eastAsia"/>
          <w:b/>
          <w:sz w:val="32"/>
        </w:rPr>
        <w:t>及奖项设置</w:t>
      </w:r>
    </w:p>
    <w:p w:rsidR="008E3159" w:rsidRDefault="00132A1B">
      <w:pPr>
        <w:rPr>
          <w:sz w:val="28"/>
        </w:rPr>
      </w:pPr>
      <w:r>
        <w:rPr>
          <w:rFonts w:hint="eastAsia"/>
          <w:sz w:val="28"/>
        </w:rPr>
        <w:t>一</w:t>
      </w:r>
      <w:r w:rsidR="00331245">
        <w:rPr>
          <w:rFonts w:hint="eastAsia"/>
          <w:sz w:val="28"/>
        </w:rPr>
        <w:t>、校园选拔赛时间表</w:t>
      </w:r>
      <w:r w:rsidR="00331245">
        <w:rPr>
          <w:rFonts w:hint="eastAsia"/>
          <w:sz w:val="28"/>
        </w:rPr>
        <w:t>: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1418"/>
      </w:tblGrid>
      <w:tr w:rsidR="008E3159"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参与者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地点</w:t>
            </w:r>
          </w:p>
        </w:tc>
      </w:tr>
      <w:tr w:rsidR="008E3159">
        <w:trPr>
          <w:trHeight w:val="619"/>
        </w:trPr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2016.1.4-2.1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高校官方网上报名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外院团委</w:t>
            </w:r>
          </w:p>
        </w:tc>
        <w:tc>
          <w:tcPr>
            <w:tcW w:w="1418" w:type="dxa"/>
          </w:tcPr>
          <w:p w:rsidR="008E3159" w:rsidRDefault="008E3159">
            <w:pPr>
              <w:rPr>
                <w:sz w:val="28"/>
              </w:rPr>
            </w:pPr>
          </w:p>
        </w:tc>
      </w:tr>
      <w:tr w:rsidR="008E3159">
        <w:trPr>
          <w:trHeight w:val="1553"/>
        </w:trPr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即日起至</w:t>
            </w:r>
            <w:r>
              <w:rPr>
                <w:rFonts w:hint="eastAsia"/>
                <w:sz w:val="28"/>
              </w:rPr>
              <w:t>2016.3.15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个人向外国语学院报名，并完成网上报名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各院推荐参赛队伍、自由组队报名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网址：</w:t>
            </w:r>
            <w:r>
              <w:rPr>
                <w:rFonts w:hint="eastAsia"/>
                <w:sz w:val="24"/>
                <w:szCs w:val="21"/>
              </w:rPr>
              <w:t>www.chinadebate.org</w:t>
            </w:r>
          </w:p>
        </w:tc>
      </w:tr>
      <w:tr w:rsidR="008E3159">
        <w:tc>
          <w:tcPr>
            <w:tcW w:w="1951" w:type="dxa"/>
          </w:tcPr>
          <w:p w:rsidR="008E3159" w:rsidRPr="003839B4" w:rsidRDefault="00331245">
            <w:pPr>
              <w:jc w:val="center"/>
              <w:rPr>
                <w:sz w:val="28"/>
              </w:rPr>
            </w:pPr>
            <w:r w:rsidRPr="003839B4">
              <w:rPr>
                <w:rFonts w:hint="eastAsia"/>
                <w:sz w:val="28"/>
              </w:rPr>
              <w:t>2016.3.1</w:t>
            </w:r>
            <w:r w:rsidR="00C852AD" w:rsidRPr="003839B4">
              <w:rPr>
                <w:rFonts w:hint="eastAsia"/>
                <w:sz w:val="28"/>
              </w:rPr>
              <w:t>6</w:t>
            </w:r>
            <w:r w:rsidRPr="003839B4">
              <w:rPr>
                <w:rFonts w:hint="eastAsia"/>
                <w:sz w:val="28"/>
              </w:rPr>
              <w:t>晚</w:t>
            </w:r>
          </w:p>
          <w:p w:rsidR="008E3159" w:rsidRPr="00D37F4F" w:rsidRDefault="00331245">
            <w:pPr>
              <w:jc w:val="center"/>
              <w:rPr>
                <w:sz w:val="28"/>
                <w:u w:val="single"/>
              </w:rPr>
            </w:pPr>
            <w:r w:rsidRPr="003839B4">
              <w:rPr>
                <w:rFonts w:hint="eastAsia"/>
                <w:sz w:val="28"/>
              </w:rPr>
              <w:t>6</w:t>
            </w:r>
            <w:r w:rsidRPr="003839B4">
              <w:rPr>
                <w:rFonts w:hint="eastAsia"/>
                <w:sz w:val="28"/>
              </w:rPr>
              <w:t>点</w:t>
            </w:r>
            <w:r w:rsidRPr="003839B4">
              <w:rPr>
                <w:rFonts w:hint="eastAsia"/>
                <w:sz w:val="28"/>
              </w:rPr>
              <w:t>30</w:t>
            </w:r>
            <w:r w:rsidRPr="003839B4">
              <w:rPr>
                <w:rFonts w:hint="eastAsia"/>
                <w:sz w:val="28"/>
              </w:rPr>
              <w:t>分</w:t>
            </w:r>
          </w:p>
          <w:p w:rsidR="008E3159" w:rsidRDefault="008E315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8E3159" w:rsidRDefault="00C852AD" w:rsidP="00D37F4F">
            <w:pPr>
              <w:jc w:val="center"/>
              <w:rPr>
                <w:sz w:val="28"/>
              </w:rPr>
            </w:pPr>
            <w:r w:rsidRPr="00C852AD">
              <w:rPr>
                <w:rFonts w:hint="eastAsia"/>
                <w:sz w:val="28"/>
              </w:rPr>
              <w:t>参赛团队赛制培训、抽签；评委培训</w:t>
            </w:r>
          </w:p>
        </w:tc>
        <w:tc>
          <w:tcPr>
            <w:tcW w:w="2693" w:type="dxa"/>
          </w:tcPr>
          <w:p w:rsidR="008E3159" w:rsidRDefault="00C852AD">
            <w:pPr>
              <w:jc w:val="center"/>
              <w:rPr>
                <w:sz w:val="28"/>
              </w:rPr>
            </w:pPr>
            <w:r w:rsidRPr="00C852AD">
              <w:rPr>
                <w:rFonts w:hint="eastAsia"/>
                <w:sz w:val="28"/>
              </w:rPr>
              <w:t>各院参赛队伍及评委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外国语学院</w:t>
            </w:r>
            <w:r>
              <w:rPr>
                <w:rFonts w:hint="eastAsia"/>
                <w:sz w:val="28"/>
              </w:rPr>
              <w:t>N513</w:t>
            </w:r>
            <w:r>
              <w:rPr>
                <w:rFonts w:hint="eastAsia"/>
                <w:sz w:val="28"/>
              </w:rPr>
              <w:t>报告厅</w:t>
            </w:r>
          </w:p>
        </w:tc>
      </w:tr>
      <w:tr w:rsidR="008E3159"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2016.3.1</w:t>
            </w:r>
            <w:r w:rsidR="00C852AD"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点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分</w:t>
            </w:r>
          </w:p>
          <w:p w:rsidR="008E3159" w:rsidRDefault="008E3159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C852AD" w:rsidRPr="00C852AD" w:rsidRDefault="00D37F4F" w:rsidP="00C852A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英国</w:t>
            </w:r>
            <w:r w:rsidR="00C852AD" w:rsidRPr="00C852AD">
              <w:rPr>
                <w:rFonts w:hint="eastAsia"/>
                <w:sz w:val="28"/>
              </w:rPr>
              <w:t>议会制辩论赛</w:t>
            </w:r>
          </w:p>
          <w:p w:rsidR="008E3159" w:rsidRDefault="00C852AD" w:rsidP="00C852AD">
            <w:pPr>
              <w:jc w:val="center"/>
              <w:rPr>
                <w:sz w:val="28"/>
              </w:rPr>
            </w:pPr>
            <w:r w:rsidRPr="00C852AD">
              <w:rPr>
                <w:rFonts w:hint="eastAsia"/>
                <w:sz w:val="28"/>
              </w:rPr>
              <w:t>表演赛</w:t>
            </w:r>
          </w:p>
        </w:tc>
        <w:tc>
          <w:tcPr>
            <w:tcW w:w="2693" w:type="dxa"/>
          </w:tcPr>
          <w:p w:rsidR="008E3159" w:rsidRDefault="00C852AD" w:rsidP="008E32DD">
            <w:pPr>
              <w:jc w:val="center"/>
              <w:rPr>
                <w:sz w:val="28"/>
              </w:rPr>
            </w:pPr>
            <w:r w:rsidRPr="00C852AD">
              <w:rPr>
                <w:rFonts w:hint="eastAsia"/>
                <w:sz w:val="28"/>
              </w:rPr>
              <w:t>外院团委，已邀</w:t>
            </w:r>
            <w:r w:rsidRPr="00C852AD">
              <w:rPr>
                <w:rFonts w:hint="eastAsia"/>
                <w:sz w:val="28"/>
              </w:rPr>
              <w:t>8</w:t>
            </w:r>
            <w:r w:rsidRPr="00C852AD">
              <w:rPr>
                <w:rFonts w:hint="eastAsia"/>
                <w:sz w:val="28"/>
              </w:rPr>
              <w:t>位优秀辩手参与，欢迎观摩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外国语学院</w:t>
            </w:r>
            <w:r>
              <w:rPr>
                <w:rFonts w:hint="eastAsia"/>
                <w:sz w:val="28"/>
              </w:rPr>
              <w:t>N513</w:t>
            </w:r>
            <w:r>
              <w:rPr>
                <w:rFonts w:hint="eastAsia"/>
                <w:sz w:val="28"/>
              </w:rPr>
              <w:t>报告厅</w:t>
            </w:r>
          </w:p>
        </w:tc>
      </w:tr>
      <w:tr w:rsidR="008E3159"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2016.3.22</w:t>
            </w:r>
            <w:r>
              <w:rPr>
                <w:rFonts w:hint="eastAsia"/>
                <w:sz w:val="28"/>
              </w:rPr>
              <w:t>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点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校园选拔赛初赛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各院参赛队伍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待定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等通知</w:t>
            </w:r>
          </w:p>
        </w:tc>
      </w:tr>
      <w:tr w:rsidR="008E3159"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2016.3.24</w:t>
            </w:r>
            <w:r>
              <w:rPr>
                <w:rFonts w:hint="eastAsia"/>
                <w:sz w:val="28"/>
              </w:rPr>
              <w:t>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点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校园选拔赛半决赛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晋级队伍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待定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等通知</w:t>
            </w:r>
          </w:p>
        </w:tc>
      </w:tr>
      <w:tr w:rsidR="008E3159">
        <w:trPr>
          <w:trHeight w:val="285"/>
        </w:trPr>
        <w:tc>
          <w:tcPr>
            <w:tcW w:w="1951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2016.3.31</w:t>
            </w:r>
            <w:r>
              <w:rPr>
                <w:rFonts w:hint="eastAsia"/>
                <w:sz w:val="28"/>
              </w:rPr>
              <w:t>晚</w:t>
            </w:r>
          </w:p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点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2835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校园选拔赛决赛</w:t>
            </w:r>
          </w:p>
        </w:tc>
        <w:tc>
          <w:tcPr>
            <w:tcW w:w="2693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晋级队伍</w:t>
            </w:r>
          </w:p>
        </w:tc>
        <w:tc>
          <w:tcPr>
            <w:tcW w:w="1418" w:type="dxa"/>
          </w:tcPr>
          <w:p w:rsidR="008E3159" w:rsidRDefault="0033124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待定</w:t>
            </w:r>
          </w:p>
          <w:p w:rsidR="008E3159" w:rsidRDefault="00331245">
            <w:pPr>
              <w:ind w:left="10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等通知</w:t>
            </w:r>
          </w:p>
        </w:tc>
      </w:tr>
    </w:tbl>
    <w:p w:rsidR="008E3159" w:rsidRDefault="00132A1B">
      <w:pPr>
        <w:rPr>
          <w:sz w:val="28"/>
        </w:rPr>
      </w:pPr>
      <w:r>
        <w:rPr>
          <w:rFonts w:hint="eastAsia"/>
          <w:sz w:val="28"/>
        </w:rPr>
        <w:t>二</w:t>
      </w:r>
      <w:r w:rsidR="00331245">
        <w:rPr>
          <w:rFonts w:hint="eastAsia"/>
          <w:sz w:val="28"/>
        </w:rPr>
        <w:t>、赛制：</w:t>
      </w:r>
    </w:p>
    <w:p w:rsidR="008E3159" w:rsidRDefault="0033124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两人为一队，两队为一方，</w:t>
      </w:r>
      <w:proofErr w:type="gramStart"/>
      <w:r>
        <w:rPr>
          <w:rFonts w:hint="eastAsia"/>
          <w:sz w:val="28"/>
        </w:rPr>
        <w:t>各队伍</w:t>
      </w:r>
      <w:proofErr w:type="gramEnd"/>
      <w:r>
        <w:rPr>
          <w:rFonts w:hint="eastAsia"/>
          <w:sz w:val="28"/>
        </w:rPr>
        <w:t>通过抽签决定辩论场地以及正</w:t>
      </w:r>
      <w:r>
        <w:rPr>
          <w:rFonts w:hint="eastAsia"/>
          <w:sz w:val="28"/>
        </w:rPr>
        <w:lastRenderedPageBreak/>
        <w:t>方、反方；每场辩论由正、</w:t>
      </w:r>
      <w:proofErr w:type="gramStart"/>
      <w:r>
        <w:rPr>
          <w:rFonts w:hint="eastAsia"/>
          <w:sz w:val="28"/>
        </w:rPr>
        <w:t>反双方</w:t>
      </w:r>
      <w:proofErr w:type="gramEnd"/>
      <w:r>
        <w:rPr>
          <w:rFonts w:hint="eastAsia"/>
          <w:sz w:val="28"/>
        </w:rPr>
        <w:t>辩手轮流发言；每名辩手发言时间为</w:t>
      </w:r>
      <w:r>
        <w:rPr>
          <w:rFonts w:hint="eastAsia"/>
          <w:sz w:val="28"/>
        </w:rPr>
        <w:t>5-7</w:t>
      </w:r>
      <w:r>
        <w:rPr>
          <w:rFonts w:hint="eastAsia"/>
          <w:sz w:val="28"/>
        </w:rPr>
        <w:t>分钟；采取积分制，分为队伍积分和辩手积分，初赛积分一直带入决赛；例如：共</w:t>
      </w:r>
      <w:r>
        <w:rPr>
          <w:sz w:val="28"/>
        </w:rPr>
        <w:t>24</w:t>
      </w:r>
      <w:r>
        <w:rPr>
          <w:rFonts w:hint="eastAsia"/>
          <w:sz w:val="28"/>
        </w:rPr>
        <w:t>只队伍，初赛积分前</w:t>
      </w:r>
      <w:r>
        <w:rPr>
          <w:sz w:val="28"/>
        </w:rPr>
        <w:t>12</w:t>
      </w:r>
      <w:r>
        <w:rPr>
          <w:rFonts w:hint="eastAsia"/>
          <w:sz w:val="28"/>
        </w:rPr>
        <w:t>名进入半决赛，初赛及半决赛积分前</w:t>
      </w:r>
      <w:r>
        <w:rPr>
          <w:sz w:val="28"/>
        </w:rPr>
        <w:t>4</w:t>
      </w:r>
      <w:r>
        <w:rPr>
          <w:rFonts w:hint="eastAsia"/>
          <w:sz w:val="28"/>
        </w:rPr>
        <w:t>名进入决赛。</w:t>
      </w:r>
    </w:p>
    <w:p w:rsidR="008E3159" w:rsidRDefault="0033124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辩论赛采用的“</w:t>
      </w:r>
      <w:r>
        <w:rPr>
          <w:rFonts w:hint="eastAsia"/>
          <w:sz w:val="28"/>
        </w:rPr>
        <w:t>BP</w:t>
      </w:r>
      <w:r>
        <w:rPr>
          <w:rFonts w:hint="eastAsia"/>
          <w:sz w:val="28"/>
        </w:rPr>
        <w:t>赛制”的介绍请参考附件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其余问题</w:t>
      </w:r>
      <w:proofErr w:type="gramEnd"/>
      <w:r>
        <w:rPr>
          <w:rFonts w:hint="eastAsia"/>
          <w:sz w:val="28"/>
        </w:rPr>
        <w:t>请参照附件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。组委会会根据参赛选手的整体水平适当调整赛制，如延长准备时间等，确保每位选手尽快熟悉比赛。</w:t>
      </w:r>
    </w:p>
    <w:p w:rsidR="008E3159" w:rsidRDefault="00132A1B">
      <w:pPr>
        <w:rPr>
          <w:sz w:val="28"/>
        </w:rPr>
      </w:pPr>
      <w:r>
        <w:rPr>
          <w:rFonts w:hint="eastAsia"/>
          <w:sz w:val="28"/>
        </w:rPr>
        <w:t>三</w:t>
      </w:r>
      <w:r w:rsidR="00331245">
        <w:rPr>
          <w:rFonts w:hint="eastAsia"/>
          <w:sz w:val="28"/>
        </w:rPr>
        <w:t>、奖项设置：</w:t>
      </w:r>
    </w:p>
    <w:p w:rsidR="008E3159" w:rsidRDefault="00331245" w:rsidP="00913D83">
      <w:pPr>
        <w:ind w:left="636" w:hangingChars="227" w:hanging="636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、按照队伍积分前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名晋级半决赛：设一等奖队伍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支、二等奖队伍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支、三等奖队伍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支。</w:t>
      </w:r>
    </w:p>
    <w:p w:rsidR="008E3159" w:rsidRDefault="00331245" w:rsidP="00913D83">
      <w:pPr>
        <w:ind w:left="636" w:hangingChars="227" w:hanging="636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、初赛及半决赛积分前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名晋级决赛：</w:t>
      </w:r>
      <w:proofErr w:type="gramStart"/>
      <w:r>
        <w:rPr>
          <w:rFonts w:hint="eastAsia"/>
          <w:sz w:val="28"/>
        </w:rPr>
        <w:t>设冠军</w:t>
      </w:r>
      <w:proofErr w:type="gramEnd"/>
      <w:r>
        <w:rPr>
          <w:rFonts w:hint="eastAsia"/>
          <w:sz w:val="28"/>
        </w:rPr>
        <w:t>队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支、亚军队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支、季军队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支；根据个人积分设置最佳辩手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名、最佳</w:t>
      </w:r>
      <w:proofErr w:type="gramStart"/>
      <w:r>
        <w:rPr>
          <w:rFonts w:hint="eastAsia"/>
          <w:sz w:val="28"/>
        </w:rPr>
        <w:t>语音奖</w:t>
      </w:r>
      <w:proofErr w:type="gramEnd"/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名、最佳台风奖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名、最具表现力奖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名。（获奖团队和个人将获得大赛组委会提供的证书和奖品）</w:t>
      </w:r>
      <w:r w:rsidR="00CA4D7C">
        <w:rPr>
          <w:rFonts w:hint="eastAsia"/>
          <w:sz w:val="28"/>
        </w:rPr>
        <w:t>。</w:t>
      </w:r>
    </w:p>
    <w:p w:rsidR="008E3159" w:rsidRDefault="00331245" w:rsidP="00913D83">
      <w:pPr>
        <w:ind w:left="636" w:hangingChars="227" w:hanging="636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、根据赛程表现另设优秀奖若干。</w:t>
      </w:r>
    </w:p>
    <w:p w:rsidR="008E3159" w:rsidRDefault="0033124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所有参赛团队获得学校颁发的证书和奖品。</w:t>
      </w:r>
    </w:p>
    <w:p w:rsidR="008E3159" w:rsidRDefault="00331245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凡是校园选拔赛的获奖选手，都可获得获奖证书和奖品、进入辩论赛人才库，并有机会获得国内外知名企业的实习和面试机会。各赛区复赛获奖选手可获得由组委会提供的获奖证书和奖金、奖品。全国总决赛的获奖选手（冠、亚、季军及最佳辩手）将由组委会全额资助，代表中国参加世界大学生英文辩论赛、澳亚大学生英文辩论赛、全亚大学生英文辩论赛以及赴韩国等地的国际文化交流活动。</w:t>
      </w:r>
    </w:p>
    <w:p w:rsidR="008E3159" w:rsidRDefault="00A942CC">
      <w:pPr>
        <w:rPr>
          <w:sz w:val="28"/>
        </w:rPr>
      </w:pPr>
      <w:r>
        <w:rPr>
          <w:rFonts w:hint="eastAsia"/>
          <w:sz w:val="28"/>
        </w:rPr>
        <w:lastRenderedPageBreak/>
        <w:t>四</w:t>
      </w:r>
      <w:bookmarkStart w:id="0" w:name="_GoBack"/>
      <w:bookmarkEnd w:id="0"/>
      <w:r w:rsidR="00331245">
        <w:rPr>
          <w:rFonts w:hint="eastAsia"/>
          <w:sz w:val="28"/>
        </w:rPr>
        <w:t>、具体工作负责人信息：</w:t>
      </w:r>
    </w:p>
    <w:p w:rsidR="00810539" w:rsidRDefault="00331245">
      <w:pPr>
        <w:rPr>
          <w:sz w:val="28"/>
        </w:rPr>
      </w:pPr>
      <w:proofErr w:type="gramStart"/>
      <w:r>
        <w:rPr>
          <w:rFonts w:hint="eastAsia"/>
          <w:sz w:val="28"/>
        </w:rPr>
        <w:t>戴淑妮</w:t>
      </w:r>
      <w:proofErr w:type="gramEnd"/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0532-66787106</w:t>
      </w:r>
    </w:p>
    <w:p w:rsidR="008E3159" w:rsidRDefault="00810539">
      <w:pPr>
        <w:rPr>
          <w:sz w:val="28"/>
        </w:rPr>
      </w:pPr>
      <w:r>
        <w:rPr>
          <w:rFonts w:hint="eastAsia"/>
          <w:sz w:val="28"/>
        </w:rPr>
        <w:t>崔巧林</w:t>
      </w:r>
      <w:r w:rsidR="00331245">
        <w:rPr>
          <w:rFonts w:hint="eastAsia"/>
          <w:sz w:val="28"/>
        </w:rPr>
        <w:t>（总协调人）：</w:t>
      </w:r>
      <w:r w:rsidR="00D37F4F">
        <w:rPr>
          <w:rFonts w:hint="eastAsia"/>
          <w:sz w:val="28"/>
        </w:rPr>
        <w:t>18354221965</w:t>
      </w:r>
    </w:p>
    <w:p w:rsidR="008E3159" w:rsidRDefault="00331245">
      <w:pPr>
        <w:rPr>
          <w:sz w:val="28"/>
        </w:rPr>
      </w:pPr>
      <w:r>
        <w:rPr>
          <w:rFonts w:hint="eastAsia"/>
          <w:sz w:val="28"/>
        </w:rPr>
        <w:t>杨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硕（赛制相关问题咨询、辩手及随行评委培训）：</w:t>
      </w:r>
      <w:r w:rsidR="003839B4">
        <w:rPr>
          <w:rFonts w:hint="eastAsia"/>
          <w:sz w:val="28"/>
        </w:rPr>
        <w:t>15020021811</w:t>
      </w:r>
    </w:p>
    <w:p w:rsidR="008E3159" w:rsidRDefault="00810539">
      <w:pPr>
        <w:rPr>
          <w:sz w:val="28"/>
        </w:rPr>
      </w:pPr>
      <w:r>
        <w:rPr>
          <w:rFonts w:hint="eastAsia"/>
          <w:sz w:val="28"/>
        </w:rPr>
        <w:t>刘</w:t>
      </w:r>
      <w:r w:rsidR="00CA4D7C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悦</w:t>
      </w:r>
      <w:r w:rsidR="00331245">
        <w:rPr>
          <w:rFonts w:hint="eastAsia"/>
          <w:sz w:val="28"/>
        </w:rPr>
        <w:t>（赛事协调、工作人员总负责）：</w:t>
      </w:r>
      <w:r>
        <w:rPr>
          <w:rFonts w:hint="eastAsia"/>
          <w:sz w:val="28"/>
        </w:rPr>
        <w:t>18561873596</w:t>
      </w:r>
    </w:p>
    <w:p w:rsidR="008E3159" w:rsidRDefault="00810539">
      <w:pPr>
        <w:rPr>
          <w:sz w:val="28"/>
        </w:rPr>
      </w:pPr>
      <w:r>
        <w:rPr>
          <w:rFonts w:hint="eastAsia"/>
          <w:sz w:val="28"/>
        </w:rPr>
        <w:t>赵</w:t>
      </w:r>
      <w:r w:rsidR="00CA4D7C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轩</w:t>
      </w:r>
      <w:r w:rsidR="00331245">
        <w:rPr>
          <w:rFonts w:hint="eastAsia"/>
          <w:sz w:val="28"/>
        </w:rPr>
        <w:t>（宣传负责人）：</w:t>
      </w:r>
      <w:r>
        <w:rPr>
          <w:rFonts w:hint="eastAsia"/>
          <w:sz w:val="28"/>
        </w:rPr>
        <w:t>17854290617</w:t>
      </w:r>
    </w:p>
    <w:p w:rsidR="008E3159" w:rsidRDefault="00C12154">
      <w:pPr>
        <w:rPr>
          <w:sz w:val="28"/>
        </w:rPr>
      </w:pPr>
      <w:r>
        <w:rPr>
          <w:rFonts w:hint="eastAsia"/>
          <w:sz w:val="28"/>
        </w:rPr>
        <w:t>魏昕郦</w:t>
      </w:r>
      <w:r w:rsidR="00331245">
        <w:rPr>
          <w:rFonts w:hint="eastAsia"/>
          <w:sz w:val="28"/>
        </w:rPr>
        <w:t>（后勤负责人）：</w:t>
      </w:r>
      <w:r>
        <w:rPr>
          <w:rFonts w:hint="eastAsia"/>
          <w:sz w:val="28"/>
        </w:rPr>
        <w:t>18531394602</w:t>
      </w:r>
    </w:p>
    <w:p w:rsidR="00810539" w:rsidRDefault="00810539">
      <w:pPr>
        <w:rPr>
          <w:sz w:val="28"/>
        </w:rPr>
      </w:pPr>
      <w:r>
        <w:rPr>
          <w:rFonts w:hint="eastAsia"/>
          <w:sz w:val="28"/>
        </w:rPr>
        <w:t>张雨梦（</w:t>
      </w:r>
      <w:r w:rsidR="00331245">
        <w:rPr>
          <w:rFonts w:hint="eastAsia"/>
          <w:sz w:val="28"/>
        </w:rPr>
        <w:t>院系推荐报名</w:t>
      </w:r>
      <w:r>
        <w:rPr>
          <w:rFonts w:hint="eastAsia"/>
          <w:sz w:val="28"/>
        </w:rPr>
        <w:t>负责人）</w:t>
      </w:r>
      <w:r w:rsidR="00331245">
        <w:rPr>
          <w:rFonts w:hint="eastAsia"/>
          <w:sz w:val="28"/>
        </w:rPr>
        <w:t>：</w:t>
      </w:r>
      <w:r>
        <w:rPr>
          <w:rFonts w:hint="eastAsia"/>
          <w:sz w:val="28"/>
        </w:rPr>
        <w:t>17854282762</w:t>
      </w:r>
    </w:p>
    <w:p w:rsidR="008E3159" w:rsidRDefault="00810539">
      <w:pPr>
        <w:rPr>
          <w:sz w:val="28"/>
        </w:rPr>
      </w:pPr>
      <w:r>
        <w:rPr>
          <w:rFonts w:hint="eastAsia"/>
          <w:sz w:val="28"/>
        </w:rPr>
        <w:t>陈蓓蓓（</w:t>
      </w:r>
      <w:r w:rsidR="00331245">
        <w:rPr>
          <w:rFonts w:hint="eastAsia"/>
          <w:sz w:val="28"/>
        </w:rPr>
        <w:t>自由</w:t>
      </w:r>
      <w:r w:rsidR="004454FC">
        <w:rPr>
          <w:rFonts w:hint="eastAsia"/>
          <w:sz w:val="28"/>
        </w:rPr>
        <w:t>组队</w:t>
      </w:r>
      <w:r w:rsidR="00331245">
        <w:rPr>
          <w:rFonts w:hint="eastAsia"/>
          <w:sz w:val="28"/>
        </w:rPr>
        <w:t>报名</w:t>
      </w:r>
      <w:r>
        <w:rPr>
          <w:rFonts w:hint="eastAsia"/>
          <w:sz w:val="28"/>
        </w:rPr>
        <w:t>负责人）</w:t>
      </w:r>
      <w:r w:rsidR="00331245">
        <w:rPr>
          <w:rFonts w:hint="eastAsia"/>
          <w:sz w:val="28"/>
        </w:rPr>
        <w:t>：</w:t>
      </w:r>
      <w:r>
        <w:rPr>
          <w:rFonts w:hint="eastAsia"/>
          <w:sz w:val="28"/>
        </w:rPr>
        <w:t>17854295063</w:t>
      </w:r>
    </w:p>
    <w:p w:rsidR="00810539" w:rsidRPr="00810539" w:rsidRDefault="00810539">
      <w:pPr>
        <w:rPr>
          <w:sz w:val="28"/>
        </w:rPr>
      </w:pPr>
    </w:p>
    <w:p w:rsidR="008E3159" w:rsidRDefault="00331245">
      <w:pPr>
        <w:rPr>
          <w:sz w:val="28"/>
        </w:rPr>
      </w:pPr>
      <w:r>
        <w:rPr>
          <w:rFonts w:hint="eastAsia"/>
          <w:sz w:val="28"/>
        </w:rPr>
        <w:t>更多信息请登录比赛官网</w:t>
      </w:r>
    </w:p>
    <w:p w:rsidR="008E3159" w:rsidRDefault="00331245">
      <w:pPr>
        <w:rPr>
          <w:sz w:val="28"/>
        </w:rPr>
      </w:pPr>
      <w:r>
        <w:rPr>
          <w:rFonts w:hint="eastAsia"/>
          <w:sz w:val="28"/>
        </w:rPr>
        <w:t>比赛官网：</w:t>
      </w:r>
      <w:r>
        <w:rPr>
          <w:rFonts w:hint="eastAsia"/>
          <w:sz w:val="28"/>
        </w:rPr>
        <w:t xml:space="preserve">www.chinadebate.org                                  </w:t>
      </w:r>
    </w:p>
    <w:p w:rsidR="008E3159" w:rsidRDefault="00331245">
      <w:pPr>
        <w:ind w:firstLineChars="1950" w:firstLine="5460"/>
        <w:jc w:val="right"/>
        <w:rPr>
          <w:sz w:val="28"/>
        </w:rPr>
      </w:pPr>
      <w:r>
        <w:rPr>
          <w:rFonts w:hint="eastAsia"/>
          <w:sz w:val="28"/>
        </w:rPr>
        <w:t>团委</w:t>
      </w:r>
    </w:p>
    <w:p w:rsidR="008E3159" w:rsidRDefault="00331245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        </w:t>
      </w:r>
      <w:r>
        <w:rPr>
          <w:rFonts w:hint="eastAsia"/>
          <w:sz w:val="28"/>
        </w:rPr>
        <w:t>教务处</w:t>
      </w:r>
    </w:p>
    <w:p w:rsidR="008E3159" w:rsidRDefault="00331245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      </w:t>
      </w:r>
      <w:r>
        <w:rPr>
          <w:rFonts w:hint="eastAsia"/>
          <w:sz w:val="28"/>
        </w:rPr>
        <w:t>外国语学院</w:t>
      </w:r>
    </w:p>
    <w:p w:rsidR="008E3159" w:rsidRDefault="00331245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    2016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sectPr w:rsidR="008E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9"/>
    <w:rsid w:val="000715B1"/>
    <w:rsid w:val="00096980"/>
    <w:rsid w:val="000D0E23"/>
    <w:rsid w:val="00132A1B"/>
    <w:rsid w:val="0018365F"/>
    <w:rsid w:val="00194840"/>
    <w:rsid w:val="00212171"/>
    <w:rsid w:val="002947EB"/>
    <w:rsid w:val="002974C5"/>
    <w:rsid w:val="002B2A85"/>
    <w:rsid w:val="00302A41"/>
    <w:rsid w:val="00331245"/>
    <w:rsid w:val="0033596C"/>
    <w:rsid w:val="00350C9F"/>
    <w:rsid w:val="00351CE4"/>
    <w:rsid w:val="003839B4"/>
    <w:rsid w:val="003977F8"/>
    <w:rsid w:val="003E7FFB"/>
    <w:rsid w:val="003F7539"/>
    <w:rsid w:val="004454FC"/>
    <w:rsid w:val="004466F7"/>
    <w:rsid w:val="004A39A5"/>
    <w:rsid w:val="004A7CB0"/>
    <w:rsid w:val="00574A38"/>
    <w:rsid w:val="0058666A"/>
    <w:rsid w:val="005909AB"/>
    <w:rsid w:val="005B71CB"/>
    <w:rsid w:val="005E0EC9"/>
    <w:rsid w:val="005E4BEE"/>
    <w:rsid w:val="005F7EED"/>
    <w:rsid w:val="00616B0F"/>
    <w:rsid w:val="00632C7D"/>
    <w:rsid w:val="0066505A"/>
    <w:rsid w:val="0069603E"/>
    <w:rsid w:val="00727620"/>
    <w:rsid w:val="00742D5A"/>
    <w:rsid w:val="0076063C"/>
    <w:rsid w:val="0076159B"/>
    <w:rsid w:val="007A1BCC"/>
    <w:rsid w:val="00806734"/>
    <w:rsid w:val="00810539"/>
    <w:rsid w:val="008221C9"/>
    <w:rsid w:val="00873146"/>
    <w:rsid w:val="008C0408"/>
    <w:rsid w:val="008C437B"/>
    <w:rsid w:val="008D5E56"/>
    <w:rsid w:val="008E3159"/>
    <w:rsid w:val="008E32DD"/>
    <w:rsid w:val="008F4E4E"/>
    <w:rsid w:val="0091140D"/>
    <w:rsid w:val="00913D83"/>
    <w:rsid w:val="00916B7C"/>
    <w:rsid w:val="00941112"/>
    <w:rsid w:val="00965E48"/>
    <w:rsid w:val="009A31AE"/>
    <w:rsid w:val="009E7F20"/>
    <w:rsid w:val="00A0767B"/>
    <w:rsid w:val="00A10283"/>
    <w:rsid w:val="00A942CC"/>
    <w:rsid w:val="00AB5CAE"/>
    <w:rsid w:val="00AB7D61"/>
    <w:rsid w:val="00AD2839"/>
    <w:rsid w:val="00AF7F77"/>
    <w:rsid w:val="00B23765"/>
    <w:rsid w:val="00B976B9"/>
    <w:rsid w:val="00BB365A"/>
    <w:rsid w:val="00BF6CCB"/>
    <w:rsid w:val="00C12154"/>
    <w:rsid w:val="00C43452"/>
    <w:rsid w:val="00C63F0B"/>
    <w:rsid w:val="00C852AD"/>
    <w:rsid w:val="00CA4D7C"/>
    <w:rsid w:val="00CB4D44"/>
    <w:rsid w:val="00D00DE7"/>
    <w:rsid w:val="00D0691B"/>
    <w:rsid w:val="00D37F4F"/>
    <w:rsid w:val="00D417B9"/>
    <w:rsid w:val="00D43ADE"/>
    <w:rsid w:val="00D76377"/>
    <w:rsid w:val="00D86C29"/>
    <w:rsid w:val="00DC4426"/>
    <w:rsid w:val="00E1547D"/>
    <w:rsid w:val="00E26495"/>
    <w:rsid w:val="00E65E7C"/>
    <w:rsid w:val="00E66039"/>
    <w:rsid w:val="00E9217F"/>
    <w:rsid w:val="00EE203C"/>
    <w:rsid w:val="00EF21D6"/>
    <w:rsid w:val="00EF36FD"/>
    <w:rsid w:val="00F2553D"/>
    <w:rsid w:val="00F52677"/>
    <w:rsid w:val="00FD5F45"/>
    <w:rsid w:val="0E8F15F0"/>
    <w:rsid w:val="26A26BEE"/>
    <w:rsid w:val="35045109"/>
    <w:rsid w:val="43FF251E"/>
    <w:rsid w:val="5C6D49B2"/>
    <w:rsid w:val="6184468A"/>
    <w:rsid w:val="6DC1541F"/>
    <w:rsid w:val="70DC0B34"/>
    <w:rsid w:val="7D1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8D56A-A105-4085-A7E1-B699CC6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0240A-2526-4903-947C-B3FA583B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214</Words>
  <Characters>1222</Characters>
  <Application>Microsoft Office Word</Application>
  <DocSecurity>0</DocSecurity>
  <Lines>10</Lines>
  <Paragraphs>2</Paragraphs>
  <ScaleCrop>false</ScaleCrop>
  <Company>P R C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Mengfan</dc:creator>
  <cp:lastModifiedBy>yanxuecong</cp:lastModifiedBy>
  <cp:revision>59</cp:revision>
  <dcterms:created xsi:type="dcterms:W3CDTF">2014-11-19T06:24:00Z</dcterms:created>
  <dcterms:modified xsi:type="dcterms:W3CDTF">2016-03-10T03:19:00Z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